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88" w:rsidRPr="00B56B55" w:rsidRDefault="001E1A88" w:rsidP="008331B1">
      <w:pPr>
        <w:spacing w:line="240" w:lineRule="auto"/>
        <w:jc w:val="center"/>
      </w:pPr>
      <w:r w:rsidRPr="00B56B55">
        <w:rPr>
          <w:b/>
          <w:sz w:val="36"/>
        </w:rPr>
        <w:t>UNIVERSIDAD AUTÓNOMA DE BAJA CALIFORNIA</w:t>
      </w:r>
    </w:p>
    <w:p w:rsidR="001E1A88" w:rsidRPr="00D76AE1" w:rsidRDefault="001E1A88" w:rsidP="008331B1">
      <w:pPr>
        <w:spacing w:line="240" w:lineRule="auto"/>
        <w:jc w:val="center"/>
        <w:rPr>
          <w:sz w:val="26"/>
          <w:szCs w:val="26"/>
        </w:rPr>
      </w:pPr>
      <w:r w:rsidRPr="00D76AE1">
        <w:rPr>
          <w:sz w:val="26"/>
          <w:szCs w:val="26"/>
        </w:rPr>
        <w:t>CO</w:t>
      </w:r>
      <w:r w:rsidR="00D76AE1">
        <w:rPr>
          <w:sz w:val="26"/>
          <w:szCs w:val="26"/>
        </w:rPr>
        <w:t>ORDINACIÓN DE FORMACIÓN BÁSICA</w:t>
      </w:r>
    </w:p>
    <w:p w:rsidR="001E1A88" w:rsidRPr="00D76AE1" w:rsidRDefault="001E1A88" w:rsidP="008331B1">
      <w:pPr>
        <w:spacing w:line="240" w:lineRule="auto"/>
        <w:jc w:val="center"/>
        <w:rPr>
          <w:sz w:val="26"/>
          <w:szCs w:val="26"/>
        </w:rPr>
      </w:pPr>
      <w:r w:rsidRPr="00D76AE1">
        <w:rPr>
          <w:sz w:val="26"/>
          <w:szCs w:val="26"/>
        </w:rPr>
        <w:t>COORDINACIÓN DE FORMACIÓN PROFESIONAL Y VINCULACIÓN UNIVERSITARIA</w:t>
      </w:r>
    </w:p>
    <w:p w:rsidR="001E1A88" w:rsidRPr="00B56B55" w:rsidRDefault="001E1A88" w:rsidP="008331B1">
      <w:pPr>
        <w:spacing w:line="240" w:lineRule="auto"/>
        <w:jc w:val="center"/>
        <w:rPr>
          <w:b/>
          <w:sz w:val="24"/>
        </w:rPr>
      </w:pPr>
    </w:p>
    <w:p w:rsidR="001E1A88" w:rsidRPr="00D76AE1" w:rsidRDefault="001E1A88" w:rsidP="008331B1">
      <w:pPr>
        <w:spacing w:line="240" w:lineRule="auto"/>
        <w:jc w:val="center"/>
        <w:rPr>
          <w:b/>
          <w:sz w:val="24"/>
        </w:rPr>
      </w:pPr>
      <w:r w:rsidRPr="00D76AE1">
        <w:rPr>
          <w:b/>
          <w:sz w:val="24"/>
        </w:rPr>
        <w:t xml:space="preserve">PROGRAMA DE UNIDAD </w:t>
      </w:r>
      <w:r w:rsidR="00D76AE1" w:rsidRPr="00D76AE1">
        <w:rPr>
          <w:b/>
          <w:sz w:val="24"/>
        </w:rPr>
        <w:t>DE APRENDIZAJE POR COMPETENCIAS</w:t>
      </w:r>
    </w:p>
    <w:p w:rsidR="001E1A88" w:rsidRDefault="001E1A88" w:rsidP="002301AB">
      <w:pPr>
        <w:jc w:val="center"/>
        <w:rPr>
          <w:b/>
          <w:sz w:val="24"/>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2154"/>
        <w:gridCol w:w="932"/>
        <w:gridCol w:w="1221"/>
        <w:gridCol w:w="2160"/>
        <w:gridCol w:w="417"/>
        <w:gridCol w:w="1737"/>
        <w:gridCol w:w="2232"/>
      </w:tblGrid>
      <w:tr w:rsidR="001E1A88" w:rsidRPr="00AA3523" w:rsidTr="00D513AE">
        <w:trPr>
          <w:trHeight w:val="474"/>
        </w:trPr>
        <w:tc>
          <w:tcPr>
            <w:tcW w:w="12900" w:type="dxa"/>
            <w:gridSpan w:val="8"/>
            <w:tcBorders>
              <w:top w:val="single" w:sz="18" w:space="0" w:color="auto"/>
              <w:left w:val="single" w:sz="18" w:space="0" w:color="auto"/>
              <w:bottom w:val="single" w:sz="18" w:space="0" w:color="auto"/>
              <w:right w:val="single" w:sz="18" w:space="0" w:color="auto"/>
            </w:tcBorders>
            <w:vAlign w:val="center"/>
          </w:tcPr>
          <w:p w:rsidR="001E1A88" w:rsidRPr="00AA3523" w:rsidRDefault="001E1A88" w:rsidP="00AD38AB">
            <w:pPr>
              <w:jc w:val="center"/>
              <w:rPr>
                <w:b/>
                <w:sz w:val="24"/>
              </w:rPr>
            </w:pPr>
            <w:r w:rsidRPr="00AA3523">
              <w:rPr>
                <w:b/>
                <w:sz w:val="24"/>
              </w:rPr>
              <w:t>I. DATOS DE IDENTIFICACIÓN</w:t>
            </w:r>
          </w:p>
        </w:tc>
      </w:tr>
      <w:tr w:rsidR="001E1A88" w:rsidRPr="00AA3523" w:rsidTr="00D513AE">
        <w:trPr>
          <w:trHeight w:val="678"/>
        </w:trPr>
        <w:tc>
          <w:tcPr>
            <w:tcW w:w="12900" w:type="dxa"/>
            <w:gridSpan w:val="8"/>
            <w:tcBorders>
              <w:top w:val="single" w:sz="18" w:space="0" w:color="auto"/>
              <w:left w:val="single" w:sz="18" w:space="0" w:color="auto"/>
              <w:right w:val="single" w:sz="18" w:space="0" w:color="auto"/>
            </w:tcBorders>
            <w:vAlign w:val="center"/>
          </w:tcPr>
          <w:p w:rsidR="001E1A88" w:rsidRPr="00AA3523" w:rsidRDefault="001E1A88" w:rsidP="00AD38AB">
            <w:pPr>
              <w:rPr>
                <w:sz w:val="24"/>
              </w:rPr>
            </w:pPr>
            <w:r w:rsidRPr="00AA3523">
              <w:rPr>
                <w:sz w:val="24"/>
              </w:rPr>
              <w:t xml:space="preserve">1. Unidad Académica:    </w:t>
            </w:r>
            <w:r w:rsidRPr="00AA3523">
              <w:rPr>
                <w:b/>
                <w:sz w:val="24"/>
              </w:rPr>
              <w:t>Facultad de Arquitectura y Diseño</w:t>
            </w:r>
          </w:p>
        </w:tc>
      </w:tr>
      <w:tr w:rsidR="001E1A88" w:rsidRPr="00AA3523" w:rsidTr="00D513AE">
        <w:trPr>
          <w:trHeight w:val="603"/>
        </w:trPr>
        <w:tc>
          <w:tcPr>
            <w:tcW w:w="8931" w:type="dxa"/>
            <w:gridSpan w:val="6"/>
            <w:tcBorders>
              <w:left w:val="single" w:sz="18" w:space="0" w:color="auto"/>
            </w:tcBorders>
            <w:vAlign w:val="center"/>
          </w:tcPr>
          <w:p w:rsidR="001E1A88" w:rsidRPr="00AA3523" w:rsidRDefault="001E1A88" w:rsidP="00AD38AB">
            <w:pPr>
              <w:rPr>
                <w:b/>
                <w:sz w:val="28"/>
                <w:szCs w:val="28"/>
              </w:rPr>
            </w:pPr>
            <w:r w:rsidRPr="00AA3523">
              <w:rPr>
                <w:sz w:val="24"/>
              </w:rPr>
              <w:t xml:space="preserve">2. Programa de estudio:   </w:t>
            </w:r>
            <w:r w:rsidRPr="00AA3523">
              <w:rPr>
                <w:b/>
                <w:sz w:val="24"/>
              </w:rPr>
              <w:t>Licenciatura en Arquitectura</w:t>
            </w:r>
          </w:p>
        </w:tc>
        <w:tc>
          <w:tcPr>
            <w:tcW w:w="3969" w:type="dxa"/>
            <w:gridSpan w:val="2"/>
            <w:tcBorders>
              <w:right w:val="single" w:sz="18" w:space="0" w:color="auto"/>
            </w:tcBorders>
            <w:vAlign w:val="center"/>
          </w:tcPr>
          <w:p w:rsidR="001E1A88" w:rsidRPr="00AA3523" w:rsidRDefault="001E1A88" w:rsidP="00A6374D">
            <w:pPr>
              <w:ind w:hanging="109"/>
              <w:rPr>
                <w:b/>
                <w:sz w:val="28"/>
                <w:szCs w:val="28"/>
              </w:rPr>
            </w:pPr>
            <w:r w:rsidRPr="00AA3523">
              <w:rPr>
                <w:sz w:val="24"/>
              </w:rPr>
              <w:t xml:space="preserve">3. Vigencia del plan: </w:t>
            </w:r>
            <w:r w:rsidR="004B40D3">
              <w:rPr>
                <w:b/>
                <w:sz w:val="24"/>
              </w:rPr>
              <w:t>2008-1</w:t>
            </w:r>
            <w:r w:rsidRPr="00AA3523">
              <w:rPr>
                <w:sz w:val="24"/>
              </w:rPr>
              <w:t xml:space="preserve">  </w:t>
            </w:r>
          </w:p>
        </w:tc>
      </w:tr>
      <w:tr w:rsidR="001E1A88" w:rsidRPr="00AA3523" w:rsidTr="00D513AE">
        <w:trPr>
          <w:trHeight w:val="678"/>
        </w:trPr>
        <w:tc>
          <w:tcPr>
            <w:tcW w:w="8931" w:type="dxa"/>
            <w:gridSpan w:val="6"/>
            <w:tcBorders>
              <w:left w:val="single" w:sz="18" w:space="0" w:color="auto"/>
            </w:tcBorders>
            <w:vAlign w:val="center"/>
          </w:tcPr>
          <w:p w:rsidR="001E1A88" w:rsidRPr="00AA3523" w:rsidRDefault="001E1A88" w:rsidP="00323C8D">
            <w:pPr>
              <w:rPr>
                <w:b/>
                <w:sz w:val="28"/>
                <w:szCs w:val="28"/>
              </w:rPr>
            </w:pPr>
            <w:r w:rsidRPr="00AA3523">
              <w:rPr>
                <w:sz w:val="24"/>
              </w:rPr>
              <w:t xml:space="preserve">4. Unidad de aprendizaje: </w:t>
            </w:r>
            <w:r w:rsidR="004B40D3">
              <w:rPr>
                <w:b/>
                <w:sz w:val="24"/>
              </w:rPr>
              <w:t>Seminario de Investig</w:t>
            </w:r>
            <w:r w:rsidR="00A6374D">
              <w:rPr>
                <w:b/>
                <w:sz w:val="24"/>
              </w:rPr>
              <w:t>ación</w:t>
            </w:r>
          </w:p>
        </w:tc>
        <w:tc>
          <w:tcPr>
            <w:tcW w:w="3969" w:type="dxa"/>
            <w:gridSpan w:val="2"/>
            <w:tcBorders>
              <w:right w:val="single" w:sz="18" w:space="0" w:color="auto"/>
            </w:tcBorders>
            <w:vAlign w:val="center"/>
          </w:tcPr>
          <w:p w:rsidR="001E1A88" w:rsidRPr="00AA3523" w:rsidRDefault="001E1A88" w:rsidP="00A6374D">
            <w:pPr>
              <w:ind w:left="175" w:right="0"/>
              <w:rPr>
                <w:sz w:val="24"/>
              </w:rPr>
            </w:pPr>
            <w:r w:rsidRPr="00AA3523">
              <w:rPr>
                <w:sz w:val="24"/>
              </w:rPr>
              <w:t xml:space="preserve">5. Clave: </w:t>
            </w:r>
            <w:r w:rsidR="00A6374D">
              <w:rPr>
                <w:sz w:val="24"/>
              </w:rPr>
              <w:t xml:space="preserve">  </w:t>
            </w:r>
            <w:r w:rsidR="00D76AE1" w:rsidRPr="00D76AE1">
              <w:rPr>
                <w:b/>
                <w:sz w:val="24"/>
              </w:rPr>
              <w:t>13257</w:t>
            </w:r>
          </w:p>
        </w:tc>
      </w:tr>
      <w:tr w:rsidR="001E1A88" w:rsidRPr="00AA3523" w:rsidTr="00D513AE">
        <w:trPr>
          <w:trHeight w:val="678"/>
        </w:trPr>
        <w:tc>
          <w:tcPr>
            <w:tcW w:w="2047" w:type="dxa"/>
            <w:tcBorders>
              <w:left w:val="single" w:sz="18" w:space="0" w:color="auto"/>
              <w:right w:val="nil"/>
            </w:tcBorders>
            <w:vAlign w:val="center"/>
          </w:tcPr>
          <w:p w:rsidR="001E1A88" w:rsidRPr="00AA3523" w:rsidRDefault="00FB26A7" w:rsidP="00FB26A7">
            <w:pPr>
              <w:ind w:right="0"/>
              <w:rPr>
                <w:sz w:val="24"/>
              </w:rPr>
            </w:pPr>
            <w:r>
              <w:rPr>
                <w:sz w:val="24"/>
              </w:rPr>
              <w:t xml:space="preserve">6. </w:t>
            </w:r>
            <w:r w:rsidR="001E1A88" w:rsidRPr="00AA3523">
              <w:rPr>
                <w:sz w:val="24"/>
              </w:rPr>
              <w:t>HC</w:t>
            </w:r>
            <w:r>
              <w:rPr>
                <w:sz w:val="24"/>
              </w:rPr>
              <w:t xml:space="preserve"> línea</w:t>
            </w:r>
            <w:r w:rsidR="001E1A88" w:rsidRPr="00AA3523">
              <w:rPr>
                <w:sz w:val="24"/>
              </w:rPr>
              <w:t xml:space="preserve">: </w:t>
            </w:r>
            <w:r w:rsidRPr="00BE11F7">
              <w:rPr>
                <w:b/>
                <w:sz w:val="24"/>
              </w:rPr>
              <w:t>3</w:t>
            </w:r>
            <w:r w:rsidR="001E1A88" w:rsidRPr="00267BAE">
              <w:rPr>
                <w:b/>
                <w:sz w:val="24"/>
                <w:u w:val="single"/>
              </w:rPr>
              <w:t xml:space="preserve"> </w:t>
            </w:r>
          </w:p>
        </w:tc>
        <w:tc>
          <w:tcPr>
            <w:tcW w:w="2154" w:type="dxa"/>
            <w:tcBorders>
              <w:top w:val="nil"/>
              <w:left w:val="nil"/>
              <w:bottom w:val="nil"/>
              <w:right w:val="nil"/>
            </w:tcBorders>
            <w:vAlign w:val="center"/>
          </w:tcPr>
          <w:p w:rsidR="001E1A88" w:rsidRPr="00AA3523" w:rsidRDefault="00A6374D" w:rsidP="00A6374D">
            <w:pPr>
              <w:ind w:left="0" w:right="0"/>
              <w:rPr>
                <w:sz w:val="24"/>
              </w:rPr>
            </w:pPr>
            <w:r>
              <w:rPr>
                <w:sz w:val="24"/>
              </w:rPr>
              <w:t xml:space="preserve">    </w:t>
            </w:r>
            <w:r w:rsidR="001E1A88" w:rsidRPr="00AA3523">
              <w:rPr>
                <w:sz w:val="24"/>
              </w:rPr>
              <w:t>HL:</w:t>
            </w:r>
            <w:r>
              <w:rPr>
                <w:sz w:val="24"/>
              </w:rPr>
              <w:t xml:space="preserve"> </w:t>
            </w:r>
          </w:p>
        </w:tc>
        <w:tc>
          <w:tcPr>
            <w:tcW w:w="2153" w:type="dxa"/>
            <w:gridSpan w:val="2"/>
            <w:tcBorders>
              <w:left w:val="nil"/>
              <w:right w:val="nil"/>
            </w:tcBorders>
            <w:vAlign w:val="center"/>
          </w:tcPr>
          <w:p w:rsidR="001E1A88" w:rsidRPr="00AA3523" w:rsidRDefault="001E1A88" w:rsidP="00FB26A7">
            <w:pPr>
              <w:ind w:left="0"/>
              <w:rPr>
                <w:sz w:val="24"/>
              </w:rPr>
            </w:pPr>
            <w:r w:rsidRPr="00AA3523">
              <w:rPr>
                <w:sz w:val="24"/>
              </w:rPr>
              <w:t>HT:</w:t>
            </w:r>
            <w:r>
              <w:rPr>
                <w:sz w:val="24"/>
              </w:rPr>
              <w:t xml:space="preserve">   </w:t>
            </w:r>
          </w:p>
        </w:tc>
        <w:tc>
          <w:tcPr>
            <w:tcW w:w="2160" w:type="dxa"/>
            <w:tcBorders>
              <w:top w:val="nil"/>
              <w:left w:val="nil"/>
              <w:bottom w:val="nil"/>
              <w:right w:val="nil"/>
            </w:tcBorders>
            <w:vAlign w:val="center"/>
          </w:tcPr>
          <w:p w:rsidR="001E1A88" w:rsidRPr="00AA3523" w:rsidRDefault="001E1A88" w:rsidP="00FB26A7">
            <w:pPr>
              <w:ind w:left="0"/>
              <w:rPr>
                <w:sz w:val="24"/>
              </w:rPr>
            </w:pPr>
            <w:r w:rsidRPr="00AA3523">
              <w:rPr>
                <w:sz w:val="24"/>
              </w:rPr>
              <w:t>HPC:</w:t>
            </w:r>
          </w:p>
        </w:tc>
        <w:tc>
          <w:tcPr>
            <w:tcW w:w="2154" w:type="dxa"/>
            <w:gridSpan w:val="2"/>
            <w:tcBorders>
              <w:top w:val="nil"/>
              <w:left w:val="nil"/>
              <w:bottom w:val="nil"/>
              <w:right w:val="nil"/>
            </w:tcBorders>
            <w:vAlign w:val="center"/>
          </w:tcPr>
          <w:p w:rsidR="001E1A88" w:rsidRPr="00AA3523" w:rsidRDefault="001E1A88" w:rsidP="00FB26A7">
            <w:pPr>
              <w:ind w:left="0"/>
              <w:rPr>
                <w:sz w:val="24"/>
              </w:rPr>
            </w:pPr>
            <w:r w:rsidRPr="00AA3523">
              <w:rPr>
                <w:sz w:val="24"/>
              </w:rPr>
              <w:t xml:space="preserve">HE:  </w:t>
            </w:r>
            <w:r w:rsidR="00D57745" w:rsidRPr="00D57745">
              <w:rPr>
                <w:b/>
                <w:sz w:val="24"/>
              </w:rPr>
              <w:t>3</w:t>
            </w:r>
          </w:p>
        </w:tc>
        <w:tc>
          <w:tcPr>
            <w:tcW w:w="2232" w:type="dxa"/>
            <w:tcBorders>
              <w:left w:val="nil"/>
              <w:right w:val="single" w:sz="18" w:space="0" w:color="auto"/>
            </w:tcBorders>
            <w:vAlign w:val="center"/>
          </w:tcPr>
          <w:p w:rsidR="001E1A88" w:rsidRPr="00AA3523" w:rsidRDefault="001E1A88" w:rsidP="00BE11F7">
            <w:pPr>
              <w:ind w:left="0"/>
              <w:rPr>
                <w:sz w:val="24"/>
              </w:rPr>
            </w:pPr>
            <w:r w:rsidRPr="00AA3523">
              <w:rPr>
                <w:sz w:val="24"/>
              </w:rPr>
              <w:t xml:space="preserve">CR: </w:t>
            </w:r>
            <w:r w:rsidR="00FB26A7" w:rsidRPr="00BE11F7">
              <w:rPr>
                <w:b/>
                <w:sz w:val="24"/>
              </w:rPr>
              <w:t xml:space="preserve">6 </w:t>
            </w:r>
          </w:p>
        </w:tc>
      </w:tr>
      <w:tr w:rsidR="001E1A88" w:rsidRPr="00AA3523" w:rsidTr="00D513AE">
        <w:trPr>
          <w:trHeight w:val="603"/>
        </w:trPr>
        <w:tc>
          <w:tcPr>
            <w:tcW w:w="5133" w:type="dxa"/>
            <w:gridSpan w:val="3"/>
            <w:tcBorders>
              <w:left w:val="single" w:sz="18" w:space="0" w:color="auto"/>
            </w:tcBorders>
            <w:vAlign w:val="center"/>
          </w:tcPr>
          <w:p w:rsidR="001E1A88" w:rsidRPr="00AA3523" w:rsidRDefault="001E1A88" w:rsidP="00A141E3">
            <w:pPr>
              <w:rPr>
                <w:b/>
                <w:sz w:val="28"/>
                <w:szCs w:val="28"/>
              </w:rPr>
            </w:pPr>
            <w:r w:rsidRPr="00AA3523">
              <w:rPr>
                <w:sz w:val="24"/>
              </w:rPr>
              <w:t xml:space="preserve">7. Ciclo escolar:   </w:t>
            </w:r>
            <w:r w:rsidR="00F8365B">
              <w:rPr>
                <w:b/>
                <w:sz w:val="24"/>
              </w:rPr>
              <w:t>2010</w:t>
            </w:r>
            <w:r w:rsidR="004B40D3">
              <w:rPr>
                <w:b/>
                <w:sz w:val="24"/>
              </w:rPr>
              <w:t>-2</w:t>
            </w:r>
          </w:p>
        </w:tc>
        <w:tc>
          <w:tcPr>
            <w:tcW w:w="7767" w:type="dxa"/>
            <w:gridSpan w:val="5"/>
            <w:tcBorders>
              <w:right w:val="single" w:sz="18" w:space="0" w:color="auto"/>
            </w:tcBorders>
            <w:vAlign w:val="center"/>
          </w:tcPr>
          <w:p w:rsidR="001E1A88" w:rsidRPr="00AA3523" w:rsidRDefault="001E1A88" w:rsidP="00AD38AB">
            <w:pPr>
              <w:rPr>
                <w:b/>
                <w:sz w:val="28"/>
                <w:szCs w:val="28"/>
              </w:rPr>
            </w:pPr>
            <w:r w:rsidRPr="00AA3523">
              <w:rPr>
                <w:sz w:val="24"/>
              </w:rPr>
              <w:t xml:space="preserve">8. Etapa de formación a la que pertenece:   </w:t>
            </w:r>
            <w:r w:rsidRPr="00AA3523">
              <w:rPr>
                <w:b/>
                <w:sz w:val="24"/>
              </w:rPr>
              <w:t>Disciplinaria</w:t>
            </w:r>
          </w:p>
        </w:tc>
      </w:tr>
      <w:tr w:rsidR="001E1A88" w:rsidRPr="00AA3523" w:rsidTr="00D513AE">
        <w:trPr>
          <w:trHeight w:val="678"/>
        </w:trPr>
        <w:tc>
          <w:tcPr>
            <w:tcW w:w="12900" w:type="dxa"/>
            <w:gridSpan w:val="8"/>
            <w:tcBorders>
              <w:left w:val="single" w:sz="18" w:space="0" w:color="auto"/>
              <w:right w:val="single" w:sz="18" w:space="0" w:color="auto"/>
            </w:tcBorders>
            <w:vAlign w:val="center"/>
          </w:tcPr>
          <w:p w:rsidR="001E1A88" w:rsidRPr="00AA3523" w:rsidRDefault="001E1A88" w:rsidP="00A6374D">
            <w:pPr>
              <w:rPr>
                <w:b/>
                <w:sz w:val="28"/>
                <w:szCs w:val="28"/>
              </w:rPr>
            </w:pPr>
            <w:r w:rsidRPr="00AA3523">
              <w:rPr>
                <w:sz w:val="24"/>
              </w:rPr>
              <w:t xml:space="preserve">9. Carácter de la unidad de aprendizaje:   </w:t>
            </w:r>
            <w:r w:rsidR="004B40D3">
              <w:rPr>
                <w:b/>
                <w:sz w:val="24"/>
              </w:rPr>
              <w:t>Optativa</w:t>
            </w:r>
            <w:r w:rsidR="00A6374D">
              <w:rPr>
                <w:sz w:val="24"/>
              </w:rPr>
              <w:t xml:space="preserve">                                                     Modalidad: </w:t>
            </w:r>
            <w:r w:rsidR="00A6374D" w:rsidRPr="00A6374D">
              <w:rPr>
                <w:b/>
                <w:sz w:val="24"/>
                <w:u w:val="single"/>
              </w:rPr>
              <w:t>En Línea</w:t>
            </w:r>
          </w:p>
        </w:tc>
      </w:tr>
      <w:tr w:rsidR="001E1A88" w:rsidRPr="00AA3523" w:rsidTr="00D513AE">
        <w:trPr>
          <w:trHeight w:val="678"/>
        </w:trPr>
        <w:tc>
          <w:tcPr>
            <w:tcW w:w="12900" w:type="dxa"/>
            <w:gridSpan w:val="8"/>
            <w:tcBorders>
              <w:left w:val="single" w:sz="18" w:space="0" w:color="auto"/>
              <w:bottom w:val="single" w:sz="18" w:space="0" w:color="auto"/>
              <w:right w:val="single" w:sz="18" w:space="0" w:color="auto"/>
            </w:tcBorders>
            <w:vAlign w:val="center"/>
          </w:tcPr>
          <w:p w:rsidR="001E1A88" w:rsidRPr="00AA3523" w:rsidRDefault="001E1A88" w:rsidP="00FB26A7">
            <w:pPr>
              <w:rPr>
                <w:b/>
                <w:sz w:val="28"/>
                <w:szCs w:val="28"/>
              </w:rPr>
            </w:pPr>
            <w:r w:rsidRPr="00AA3523">
              <w:rPr>
                <w:sz w:val="24"/>
              </w:rPr>
              <w:t xml:space="preserve">10. Requisitos para cursar la unidad de aprendizaje:   </w:t>
            </w:r>
            <w:r w:rsidR="00FB26A7" w:rsidRPr="00FB26A7">
              <w:rPr>
                <w:b/>
                <w:sz w:val="24"/>
              </w:rPr>
              <w:t>cursar simultáneamente con taller de diseño</w:t>
            </w:r>
          </w:p>
        </w:tc>
      </w:tr>
    </w:tbl>
    <w:p w:rsidR="001E1A88" w:rsidRDefault="001E1A88"/>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8"/>
        <w:gridCol w:w="5960"/>
        <w:gridCol w:w="5262"/>
      </w:tblGrid>
      <w:tr w:rsidR="001E1A88" w:rsidRPr="006D47E4" w:rsidTr="00D513AE">
        <w:trPr>
          <w:trHeight w:val="328"/>
        </w:trPr>
        <w:tc>
          <w:tcPr>
            <w:tcW w:w="1678" w:type="dxa"/>
            <w:tcBorders>
              <w:top w:val="single" w:sz="18" w:space="0" w:color="auto"/>
              <w:left w:val="single" w:sz="18" w:space="0" w:color="auto"/>
              <w:right w:val="nil"/>
            </w:tcBorders>
            <w:vAlign w:val="center"/>
          </w:tcPr>
          <w:p w:rsidR="001E1A88" w:rsidRPr="00B6360D" w:rsidRDefault="001E1A88" w:rsidP="008331B1">
            <w:pPr>
              <w:spacing w:line="240" w:lineRule="auto"/>
              <w:rPr>
                <w:sz w:val="24"/>
              </w:rPr>
            </w:pPr>
            <w:r w:rsidRPr="00B6360D">
              <w:rPr>
                <w:sz w:val="24"/>
              </w:rPr>
              <w:t>Elaboró:</w:t>
            </w:r>
          </w:p>
        </w:tc>
        <w:tc>
          <w:tcPr>
            <w:tcW w:w="5960" w:type="dxa"/>
            <w:tcBorders>
              <w:top w:val="single" w:sz="18" w:space="0" w:color="auto"/>
              <w:left w:val="nil"/>
            </w:tcBorders>
            <w:vAlign w:val="center"/>
          </w:tcPr>
          <w:p w:rsidR="00FB26A7" w:rsidRPr="006D47E4" w:rsidRDefault="001E1A88" w:rsidP="00FB26A7">
            <w:pPr>
              <w:spacing w:line="240" w:lineRule="auto"/>
              <w:rPr>
                <w:b/>
                <w:sz w:val="24"/>
              </w:rPr>
            </w:pPr>
            <w:r>
              <w:rPr>
                <w:b/>
                <w:sz w:val="24"/>
              </w:rPr>
              <w:t xml:space="preserve">M. Arq. </w:t>
            </w:r>
            <w:r w:rsidR="00FB26A7">
              <w:rPr>
                <w:b/>
                <w:sz w:val="24"/>
              </w:rPr>
              <w:t>Delia Chan López</w:t>
            </w:r>
          </w:p>
          <w:p w:rsidR="001E1A88" w:rsidRPr="006D47E4" w:rsidRDefault="001E1A88" w:rsidP="008331B1">
            <w:pPr>
              <w:spacing w:line="240" w:lineRule="auto"/>
              <w:rPr>
                <w:b/>
                <w:sz w:val="24"/>
              </w:rPr>
            </w:pPr>
          </w:p>
        </w:tc>
        <w:tc>
          <w:tcPr>
            <w:tcW w:w="5262" w:type="dxa"/>
            <w:tcBorders>
              <w:top w:val="single" w:sz="18" w:space="0" w:color="auto"/>
              <w:right w:val="single" w:sz="18" w:space="0" w:color="auto"/>
            </w:tcBorders>
            <w:vAlign w:val="center"/>
          </w:tcPr>
          <w:p w:rsidR="001E1A88" w:rsidRPr="00B6360D" w:rsidRDefault="001E1A88" w:rsidP="00AD38AB">
            <w:pPr>
              <w:rPr>
                <w:b/>
                <w:sz w:val="24"/>
              </w:rPr>
            </w:pPr>
            <w:r w:rsidRPr="00B6360D">
              <w:rPr>
                <w:sz w:val="24"/>
              </w:rPr>
              <w:t>Vo.Bo.</w:t>
            </w:r>
            <w:r>
              <w:rPr>
                <w:sz w:val="24"/>
              </w:rPr>
              <w:t xml:space="preserve">:       </w:t>
            </w:r>
            <w:r>
              <w:rPr>
                <w:b/>
                <w:sz w:val="24"/>
              </w:rPr>
              <w:t>Mario Macalpin Coronado</w:t>
            </w:r>
          </w:p>
        </w:tc>
      </w:tr>
      <w:tr w:rsidR="001E1A88" w:rsidRPr="006D47E4" w:rsidTr="00D513AE">
        <w:trPr>
          <w:trHeight w:val="328"/>
        </w:trPr>
        <w:tc>
          <w:tcPr>
            <w:tcW w:w="7638" w:type="dxa"/>
            <w:gridSpan w:val="2"/>
            <w:tcBorders>
              <w:left w:val="single" w:sz="18" w:space="0" w:color="auto"/>
              <w:bottom w:val="single" w:sz="18" w:space="0" w:color="auto"/>
            </w:tcBorders>
            <w:vAlign w:val="center"/>
          </w:tcPr>
          <w:p w:rsidR="001E1A88" w:rsidRPr="00B6360D" w:rsidRDefault="001E1A88" w:rsidP="00AD38AB">
            <w:pPr>
              <w:rPr>
                <w:sz w:val="24"/>
              </w:rPr>
            </w:pPr>
            <w:r w:rsidRPr="00B6360D">
              <w:rPr>
                <w:sz w:val="24"/>
              </w:rPr>
              <w:t>Fecha:</w:t>
            </w:r>
            <w:r>
              <w:rPr>
                <w:sz w:val="24"/>
              </w:rPr>
              <w:t xml:space="preserve">            </w:t>
            </w:r>
            <w:r w:rsidR="004B40D3">
              <w:rPr>
                <w:b/>
                <w:sz w:val="24"/>
              </w:rPr>
              <w:t>Enero</w:t>
            </w:r>
            <w:r w:rsidR="00FB26A7">
              <w:rPr>
                <w:b/>
                <w:sz w:val="24"/>
              </w:rPr>
              <w:t xml:space="preserve"> 2010</w:t>
            </w:r>
          </w:p>
        </w:tc>
        <w:tc>
          <w:tcPr>
            <w:tcW w:w="5262" w:type="dxa"/>
            <w:tcBorders>
              <w:bottom w:val="single" w:sz="18" w:space="0" w:color="auto"/>
              <w:right w:val="single" w:sz="18" w:space="0" w:color="auto"/>
            </w:tcBorders>
            <w:vAlign w:val="center"/>
          </w:tcPr>
          <w:p w:rsidR="001E1A88" w:rsidRPr="00B6360D" w:rsidRDefault="001E1A88" w:rsidP="00AD38AB">
            <w:pPr>
              <w:rPr>
                <w:sz w:val="24"/>
              </w:rPr>
            </w:pPr>
            <w:r>
              <w:rPr>
                <w:sz w:val="24"/>
              </w:rPr>
              <w:t xml:space="preserve">Puesto:       </w:t>
            </w:r>
            <w:r w:rsidRPr="00B6360D">
              <w:rPr>
                <w:b/>
                <w:sz w:val="24"/>
              </w:rPr>
              <w:t>Subdirector</w:t>
            </w:r>
          </w:p>
        </w:tc>
      </w:tr>
    </w:tbl>
    <w:p w:rsidR="001E1A88" w:rsidRDefault="001E1A88"/>
    <w:p w:rsidR="00F8365B" w:rsidRDefault="00F8365B"/>
    <w:tbl>
      <w:tblPr>
        <w:tblW w:w="12900" w:type="dxa"/>
        <w:tblInd w:w="120" w:type="dxa"/>
        <w:tblLayout w:type="fixed"/>
        <w:tblCellMar>
          <w:left w:w="120" w:type="dxa"/>
          <w:right w:w="120" w:type="dxa"/>
        </w:tblCellMar>
        <w:tblLook w:val="0000"/>
      </w:tblPr>
      <w:tblGrid>
        <w:gridCol w:w="12900"/>
      </w:tblGrid>
      <w:tr w:rsidR="00F8365B" w:rsidRPr="00B56B55" w:rsidTr="00D513AE">
        <w:trPr>
          <w:trHeight w:val="320"/>
        </w:trPr>
        <w:tc>
          <w:tcPr>
            <w:tcW w:w="12900" w:type="dxa"/>
            <w:tcBorders>
              <w:top w:val="double" w:sz="6" w:space="0" w:color="auto"/>
              <w:left w:val="double" w:sz="6" w:space="0" w:color="auto"/>
              <w:right w:val="double" w:sz="6" w:space="0" w:color="auto"/>
            </w:tcBorders>
          </w:tcPr>
          <w:p w:rsidR="00F8365B" w:rsidRPr="00F8365B" w:rsidRDefault="00F8365B" w:rsidP="001719DA">
            <w:pPr>
              <w:jc w:val="center"/>
              <w:rPr>
                <w:b/>
              </w:rPr>
            </w:pPr>
            <w:r w:rsidRPr="00F8365B">
              <w:rPr>
                <w:b/>
              </w:rPr>
              <w:lastRenderedPageBreak/>
              <w:t>II. PROPÓSITO GENERAL DEL CURSO.</w:t>
            </w:r>
          </w:p>
        </w:tc>
      </w:tr>
      <w:tr w:rsidR="00F8365B" w:rsidRPr="00B56B55" w:rsidTr="00D513AE">
        <w:trPr>
          <w:trHeight w:val="1668"/>
        </w:trPr>
        <w:tc>
          <w:tcPr>
            <w:tcW w:w="12900" w:type="dxa"/>
            <w:tcBorders>
              <w:top w:val="double" w:sz="6" w:space="0" w:color="auto"/>
              <w:left w:val="double" w:sz="6" w:space="0" w:color="auto"/>
              <w:bottom w:val="double" w:sz="6" w:space="0" w:color="auto"/>
              <w:right w:val="double" w:sz="6" w:space="0" w:color="auto"/>
            </w:tcBorders>
          </w:tcPr>
          <w:p w:rsidR="00F8365B" w:rsidRPr="00F8365B" w:rsidRDefault="00F8365B" w:rsidP="001719DA">
            <w:pPr>
              <w:ind w:left="0" w:right="305"/>
              <w:rPr>
                <w:rFonts w:asciiTheme="minorHAnsi" w:hAnsiTheme="minorHAnsi"/>
                <w:b/>
                <w:sz w:val="24"/>
              </w:rPr>
            </w:pPr>
            <w:r w:rsidRPr="00F8365B">
              <w:rPr>
                <w:rFonts w:asciiTheme="minorHAnsi" w:hAnsiTheme="minorHAnsi"/>
                <w:sz w:val="24"/>
              </w:rPr>
              <w:t>Formar al estudiante para ser competente en el desarrollo de procesos de investigación que le permitan identificar y definir los componentes del medio natural y transformado en contextos urbano-arquitectónicos, los de aspectos teórico-conceptuales, de regulación, y de requerimientos de espacios habitables, para dar fundamento a la definición y aplicación de criterios, parámetros y lineamientos en el desarrollo de propuestas de diseño urbano-arquitectónico, en respuesta a problemáticas reales de contextos sociales, económicos y culturales específicos.  Así como, adquirir la habilidad de exponer la propuesta desarrollada, en documentos de memoria y resumen ejecutivo.</w:t>
            </w:r>
          </w:p>
        </w:tc>
      </w:tr>
    </w:tbl>
    <w:p w:rsidR="00F8365B" w:rsidRDefault="00F8365B"/>
    <w:tbl>
      <w:tblPr>
        <w:tblW w:w="12900" w:type="dxa"/>
        <w:tblInd w:w="120" w:type="dxa"/>
        <w:tblLayout w:type="fixed"/>
        <w:tblCellMar>
          <w:left w:w="120" w:type="dxa"/>
          <w:right w:w="120" w:type="dxa"/>
        </w:tblCellMar>
        <w:tblLook w:val="0000"/>
      </w:tblPr>
      <w:tblGrid>
        <w:gridCol w:w="12900"/>
      </w:tblGrid>
      <w:tr w:rsidR="001E1A88" w:rsidRPr="00B56B55" w:rsidTr="00D513AE">
        <w:trPr>
          <w:trHeight w:val="320"/>
        </w:trPr>
        <w:tc>
          <w:tcPr>
            <w:tcW w:w="12900" w:type="dxa"/>
            <w:tcBorders>
              <w:top w:val="double" w:sz="6" w:space="0" w:color="auto"/>
              <w:left w:val="double" w:sz="6" w:space="0" w:color="auto"/>
              <w:right w:val="double" w:sz="6" w:space="0" w:color="auto"/>
            </w:tcBorders>
          </w:tcPr>
          <w:p w:rsidR="001E1A88" w:rsidRPr="00B56B55" w:rsidRDefault="001E1A88" w:rsidP="00AD38AB">
            <w:pPr>
              <w:jc w:val="center"/>
              <w:rPr>
                <w:b/>
              </w:rPr>
            </w:pPr>
            <w:r w:rsidRPr="00B56B55">
              <w:rPr>
                <w:b/>
              </w:rPr>
              <w:t>III.  COMPETENCIA   DEL CURSO.</w:t>
            </w:r>
          </w:p>
        </w:tc>
      </w:tr>
      <w:tr w:rsidR="001E1A88" w:rsidRPr="00B56B55" w:rsidTr="00D513AE">
        <w:trPr>
          <w:trHeight w:val="1668"/>
        </w:trPr>
        <w:tc>
          <w:tcPr>
            <w:tcW w:w="12900" w:type="dxa"/>
            <w:tcBorders>
              <w:top w:val="double" w:sz="6" w:space="0" w:color="auto"/>
              <w:left w:val="double" w:sz="6" w:space="0" w:color="auto"/>
              <w:bottom w:val="double" w:sz="6" w:space="0" w:color="auto"/>
              <w:right w:val="double" w:sz="6" w:space="0" w:color="auto"/>
            </w:tcBorders>
          </w:tcPr>
          <w:p w:rsidR="009359F5" w:rsidRPr="00F8365B" w:rsidRDefault="009359F5" w:rsidP="00F8365B">
            <w:pPr>
              <w:spacing w:line="240" w:lineRule="auto"/>
              <w:ind w:left="0" w:right="0"/>
              <w:rPr>
                <w:rFonts w:asciiTheme="minorHAnsi" w:hAnsiTheme="minorHAnsi"/>
                <w:sz w:val="24"/>
              </w:rPr>
            </w:pPr>
            <w:r w:rsidRPr="00F8365B">
              <w:rPr>
                <w:rFonts w:asciiTheme="minorHAnsi" w:hAnsiTheme="minorHAnsi"/>
                <w:sz w:val="24"/>
              </w:rPr>
              <w:t>Competencia General del curso:</w:t>
            </w:r>
          </w:p>
          <w:p w:rsidR="001E1A88" w:rsidRPr="009359F5" w:rsidRDefault="009359F5" w:rsidP="00F8365B">
            <w:pPr>
              <w:ind w:left="0" w:right="0"/>
              <w:rPr>
                <w:b/>
              </w:rPr>
            </w:pPr>
            <w:r w:rsidRPr="00F8365B">
              <w:rPr>
                <w:rFonts w:asciiTheme="minorHAnsi" w:hAnsiTheme="minorHAnsi"/>
                <w:sz w:val="24"/>
              </w:rPr>
              <w:t>El desarrollo de procesos de investigación para identificar y definir los elementos rectores del proceso de diseño urbano-arquitectónico en la integración de propuestas a nivel de anteproyecto y/o proyecto, que en respuesta a problemáticas reales de necesidades de espacios habitables de contextos sociales, económicos y culturales específicos se efectúen. Así como la presentación de la interpretación y traducción de la propuesta a nivel de anteproyecto y/o proyecto, y los proceso de su integración, en forma escrita, grafica, y videográfica, en documentos digitales de memoria descriptiva y resumen ejecutivo.</w:t>
            </w:r>
          </w:p>
        </w:tc>
      </w:tr>
    </w:tbl>
    <w:p w:rsidR="00F8365B" w:rsidRDefault="00F8365B"/>
    <w:tbl>
      <w:tblPr>
        <w:tblW w:w="12934" w:type="dxa"/>
        <w:tblInd w:w="86"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4"/>
        <w:gridCol w:w="12900"/>
      </w:tblGrid>
      <w:tr w:rsidR="001E1A88" w:rsidRPr="00B56B55" w:rsidTr="00D513AE">
        <w:trPr>
          <w:gridBefore w:val="1"/>
          <w:wBefore w:w="34" w:type="dxa"/>
          <w:trHeight w:val="216"/>
        </w:trPr>
        <w:tc>
          <w:tcPr>
            <w:tcW w:w="12900" w:type="dxa"/>
            <w:tcBorders>
              <w:top w:val="double" w:sz="6" w:space="0" w:color="auto"/>
              <w:bottom w:val="double" w:sz="6" w:space="0" w:color="auto"/>
            </w:tcBorders>
          </w:tcPr>
          <w:p w:rsidR="001E1A88" w:rsidRPr="00B56B55" w:rsidRDefault="001E1A88" w:rsidP="00074D7C">
            <w:pPr>
              <w:jc w:val="center"/>
              <w:rPr>
                <w:b/>
              </w:rPr>
            </w:pPr>
            <w:r w:rsidRPr="00B56B55">
              <w:rPr>
                <w:b/>
              </w:rPr>
              <w:t>IV.  EVIDENCIAS DE DESEMPEÑO.</w:t>
            </w:r>
          </w:p>
        </w:tc>
      </w:tr>
      <w:tr w:rsidR="001E1A88" w:rsidRPr="00B56B55" w:rsidTr="00D513AE">
        <w:trPr>
          <w:gridBefore w:val="1"/>
          <w:wBefore w:w="34" w:type="dxa"/>
          <w:trHeight w:val="2335"/>
        </w:trPr>
        <w:tc>
          <w:tcPr>
            <w:tcW w:w="12900" w:type="dxa"/>
            <w:tcBorders>
              <w:top w:val="double" w:sz="6" w:space="0" w:color="auto"/>
              <w:bottom w:val="double" w:sz="6" w:space="0" w:color="auto"/>
            </w:tcBorders>
          </w:tcPr>
          <w:p w:rsidR="009359F5" w:rsidRPr="005F3165" w:rsidRDefault="0073149A" w:rsidP="009359F5">
            <w:pPr>
              <w:spacing w:before="40" w:after="40"/>
              <w:ind w:left="0"/>
              <w:rPr>
                <w:rFonts w:asciiTheme="minorHAnsi" w:hAnsiTheme="minorHAnsi"/>
                <w:noProof/>
                <w:sz w:val="24"/>
              </w:rPr>
            </w:pPr>
            <w:r w:rsidRPr="0073149A">
              <w:rPr>
                <w:rFonts w:asciiTheme="minorHAnsi" w:hAnsiTheme="minorHAnsi"/>
                <w:b/>
                <w:noProof/>
                <w:sz w:val="24"/>
              </w:rPr>
              <w:t>Criterios de evaluación</w:t>
            </w:r>
            <w:r>
              <w:rPr>
                <w:rFonts w:asciiTheme="minorHAnsi" w:hAnsiTheme="minorHAnsi"/>
                <w:noProof/>
                <w:sz w:val="24"/>
              </w:rPr>
              <w:t xml:space="preserve">:  </w:t>
            </w:r>
            <w:r w:rsidR="009359F5" w:rsidRPr="005F3165">
              <w:rPr>
                <w:rFonts w:asciiTheme="minorHAnsi" w:hAnsiTheme="minorHAnsi"/>
                <w:noProof/>
                <w:sz w:val="24"/>
              </w:rPr>
              <w:t>Aplicación de resultados obtenidos en; Record de acceso a clases de instrucción en linea, a asesorias por chat, de participaciones en foros de discusión, de publicaciones en SABB con respuestas a reactivos de aprendizaje del ST, de autoevaluaciones y de publicación programada de Documentos de Memoria descriptiva y de Resumen ejecutivo.</w:t>
            </w:r>
          </w:p>
          <w:p w:rsidR="001E1A88" w:rsidRPr="009359F5" w:rsidRDefault="009359F5" w:rsidP="00D02069">
            <w:pPr>
              <w:spacing w:before="40" w:after="40"/>
              <w:ind w:left="0"/>
              <w:rPr>
                <w:szCs w:val="22"/>
              </w:rPr>
            </w:pPr>
            <w:r w:rsidRPr="0073149A">
              <w:rPr>
                <w:rFonts w:asciiTheme="minorHAnsi" w:hAnsiTheme="minorHAnsi"/>
                <w:b/>
                <w:noProof/>
                <w:sz w:val="24"/>
              </w:rPr>
              <w:t>Evidencias de desempeño</w:t>
            </w:r>
            <w:r w:rsidRPr="005F3165">
              <w:rPr>
                <w:rFonts w:asciiTheme="minorHAnsi" w:hAnsiTheme="minorHAnsi"/>
                <w:noProof/>
                <w:sz w:val="24"/>
              </w:rPr>
              <w:t>:</w:t>
            </w:r>
            <w:r w:rsidR="00D02069" w:rsidRPr="005F3165">
              <w:rPr>
                <w:rFonts w:asciiTheme="minorHAnsi" w:hAnsiTheme="minorHAnsi"/>
                <w:noProof/>
                <w:sz w:val="24"/>
              </w:rPr>
              <w:t xml:space="preserve"> </w:t>
            </w:r>
            <w:r w:rsidRPr="005F3165">
              <w:rPr>
                <w:rFonts w:asciiTheme="minorHAnsi" w:hAnsiTheme="minorHAnsi"/>
                <w:noProof/>
                <w:sz w:val="24"/>
              </w:rPr>
              <w:t>Registros  de acceso a clases de instrucción en linea y participacion, documentos de Memoria descriptiva del desarrollo de investigación y propuesta elaborada, y de Resumen ejecutivo.</w:t>
            </w:r>
          </w:p>
        </w:tc>
      </w:tr>
      <w:tr w:rsidR="001E1A88" w:rsidTr="00D51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Ex>
        <w:trPr>
          <w:trHeight w:val="405"/>
        </w:trPr>
        <w:tc>
          <w:tcPr>
            <w:tcW w:w="12934" w:type="dxa"/>
            <w:gridSpan w:val="2"/>
            <w:tcBorders>
              <w:top w:val="double" w:sz="4" w:space="0" w:color="auto"/>
              <w:left w:val="double" w:sz="4" w:space="0" w:color="auto"/>
              <w:bottom w:val="double" w:sz="4" w:space="0" w:color="auto"/>
              <w:right w:val="double" w:sz="4" w:space="0" w:color="auto"/>
            </w:tcBorders>
            <w:vAlign w:val="center"/>
          </w:tcPr>
          <w:p w:rsidR="001E1A88" w:rsidRDefault="001E1A88" w:rsidP="0072424C">
            <w:pPr>
              <w:jc w:val="center"/>
            </w:pPr>
            <w:r w:rsidRPr="0072424C">
              <w:rPr>
                <w:b/>
              </w:rPr>
              <w:lastRenderedPageBreak/>
              <w:t>V. DESARROLLO POR UNIDADES</w:t>
            </w:r>
          </w:p>
        </w:tc>
      </w:tr>
      <w:tr w:rsidR="001E1A88" w:rsidTr="00D51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Ex>
        <w:trPr>
          <w:trHeight w:val="487"/>
        </w:trPr>
        <w:tc>
          <w:tcPr>
            <w:tcW w:w="12934" w:type="dxa"/>
            <w:gridSpan w:val="2"/>
            <w:tcBorders>
              <w:top w:val="double" w:sz="4" w:space="0" w:color="auto"/>
              <w:left w:val="double" w:sz="4" w:space="0" w:color="auto"/>
              <w:bottom w:val="double" w:sz="4" w:space="0" w:color="auto"/>
              <w:right w:val="double" w:sz="4" w:space="0" w:color="auto"/>
            </w:tcBorders>
            <w:vAlign w:val="center"/>
          </w:tcPr>
          <w:p w:rsidR="009359F5" w:rsidRPr="009359F5" w:rsidRDefault="009359F5" w:rsidP="005F3165">
            <w:pPr>
              <w:spacing w:before="40" w:after="40"/>
              <w:ind w:left="0"/>
              <w:rPr>
                <w:noProof/>
                <w:szCs w:val="22"/>
              </w:rPr>
            </w:pPr>
            <w:r w:rsidRPr="009359F5">
              <w:rPr>
                <w:b/>
                <w:noProof/>
                <w:szCs w:val="22"/>
              </w:rPr>
              <w:t>Estrategia general del curso</w:t>
            </w:r>
            <w:r w:rsidRPr="009359F5">
              <w:rPr>
                <w:noProof/>
                <w:szCs w:val="22"/>
              </w:rPr>
              <w:t>:</w:t>
            </w:r>
          </w:p>
          <w:p w:rsidR="001E1A88" w:rsidRDefault="009359F5" w:rsidP="005F3165">
            <w:pPr>
              <w:tabs>
                <w:tab w:val="left" w:pos="9661"/>
              </w:tabs>
              <w:ind w:left="0" w:right="283"/>
            </w:pPr>
            <w:r w:rsidRPr="009359F5">
              <w:rPr>
                <w:noProof/>
                <w:szCs w:val="22"/>
              </w:rPr>
              <w:t>El estudiante adquirirá los conocimientos y habilidades con: Acceso a clases de instrucción en linea, a asesorías por chat, participación en foros de discusion, publicaciones en SABB en respuesta a reactivos de aprendizaje establecidos en el programa del curso, consulta a bibliografía obligatoria y apoyo, elaboración de autoevaluaciones y documentos de evidencias finales del curso.</w:t>
            </w:r>
          </w:p>
        </w:tc>
      </w:tr>
      <w:tr w:rsidR="009359F5" w:rsidTr="00D51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Ex>
        <w:trPr>
          <w:trHeight w:val="487"/>
        </w:trPr>
        <w:tc>
          <w:tcPr>
            <w:tcW w:w="12934" w:type="dxa"/>
            <w:gridSpan w:val="2"/>
            <w:tcBorders>
              <w:top w:val="double" w:sz="4" w:space="0" w:color="auto"/>
              <w:left w:val="double" w:sz="4" w:space="0" w:color="auto"/>
              <w:right w:val="double" w:sz="4" w:space="0" w:color="auto"/>
            </w:tcBorders>
            <w:vAlign w:val="center"/>
          </w:tcPr>
          <w:p w:rsidR="009359F5" w:rsidRPr="004F5A60" w:rsidRDefault="009359F5" w:rsidP="005F3165">
            <w:pPr>
              <w:spacing w:line="240" w:lineRule="auto"/>
              <w:ind w:left="34"/>
              <w:rPr>
                <w:b/>
                <w:sz w:val="24"/>
              </w:rPr>
            </w:pPr>
            <w:r w:rsidRPr="004F5A60">
              <w:rPr>
                <w:b/>
                <w:sz w:val="24"/>
              </w:rPr>
              <w:t xml:space="preserve">Contenido </w:t>
            </w:r>
            <w:r>
              <w:rPr>
                <w:b/>
                <w:sz w:val="24"/>
              </w:rPr>
              <w:t>del curso.</w:t>
            </w:r>
            <w:r w:rsidRPr="004F5A60">
              <w:rPr>
                <w:b/>
                <w:sz w:val="24"/>
              </w:rPr>
              <w:t xml:space="preserve"> </w:t>
            </w:r>
            <w:r>
              <w:rPr>
                <w:b/>
                <w:sz w:val="24"/>
              </w:rPr>
              <w:t xml:space="preserve">                                                                                                    </w:t>
            </w:r>
            <w:r w:rsidRPr="004F5A60">
              <w:rPr>
                <w:b/>
                <w:sz w:val="24"/>
              </w:rPr>
              <w:t>Duración</w:t>
            </w:r>
            <w:r w:rsidR="005F3165">
              <w:rPr>
                <w:b/>
                <w:sz w:val="24"/>
              </w:rPr>
              <w:t>:</w:t>
            </w:r>
            <w:r>
              <w:rPr>
                <w:b/>
                <w:sz w:val="24"/>
              </w:rPr>
              <w:t xml:space="preserve"> 1 semestre</w:t>
            </w:r>
          </w:p>
          <w:p w:rsidR="009359F5" w:rsidRDefault="009359F5" w:rsidP="009359F5">
            <w:pPr>
              <w:rPr>
                <w:rStyle w:val="nfasis"/>
                <w:b/>
                <w:i w:val="0"/>
                <w:sz w:val="24"/>
              </w:rPr>
            </w:pPr>
          </w:p>
          <w:p w:rsidR="009359F5" w:rsidRPr="00872250" w:rsidRDefault="009359F5" w:rsidP="009359F5">
            <w:pPr>
              <w:ind w:left="0"/>
              <w:rPr>
                <w:rStyle w:val="nfasis"/>
                <w:i w:val="0"/>
                <w:sz w:val="24"/>
              </w:rPr>
            </w:pPr>
            <w:r w:rsidRPr="00872250">
              <w:rPr>
                <w:rStyle w:val="nfasis"/>
                <w:b/>
                <w:i w:val="0"/>
                <w:sz w:val="24"/>
              </w:rPr>
              <w:t>Unidades</w:t>
            </w:r>
            <w:r w:rsidRPr="00872250">
              <w:rPr>
                <w:rStyle w:val="nfasis"/>
                <w:i w:val="0"/>
                <w:sz w:val="24"/>
              </w:rPr>
              <w:t>:</w:t>
            </w:r>
          </w:p>
          <w:p w:rsidR="009359F5" w:rsidRPr="00872250" w:rsidRDefault="009359F5" w:rsidP="009359F5">
            <w:pPr>
              <w:numPr>
                <w:ilvl w:val="0"/>
                <w:numId w:val="16"/>
              </w:numPr>
              <w:tabs>
                <w:tab w:val="clear" w:pos="720"/>
                <w:tab w:val="num" w:pos="239"/>
              </w:tabs>
              <w:spacing w:line="240" w:lineRule="auto"/>
              <w:ind w:left="239" w:right="0" w:hanging="239"/>
              <w:jc w:val="left"/>
              <w:rPr>
                <w:rStyle w:val="nfasis"/>
                <w:i w:val="0"/>
                <w:sz w:val="24"/>
              </w:rPr>
            </w:pPr>
            <w:r w:rsidRPr="00872250">
              <w:rPr>
                <w:rStyle w:val="nfasis"/>
                <w:i w:val="0"/>
                <w:sz w:val="24"/>
              </w:rPr>
              <w:t xml:space="preserve">Conocimiento y manejo del Sistema de Aprendizaje BlackBoard (SABB), Programa y Mapa del Seminario de Titulación (ST).  </w:t>
            </w:r>
          </w:p>
          <w:p w:rsidR="005F3165" w:rsidRDefault="009359F5" w:rsidP="005F3165">
            <w:pPr>
              <w:numPr>
                <w:ilvl w:val="0"/>
                <w:numId w:val="16"/>
              </w:numPr>
              <w:tabs>
                <w:tab w:val="clear" w:pos="720"/>
                <w:tab w:val="num" w:pos="239"/>
              </w:tabs>
              <w:spacing w:line="240" w:lineRule="auto"/>
              <w:ind w:left="239" w:right="0" w:hanging="239"/>
              <w:jc w:val="left"/>
              <w:rPr>
                <w:rStyle w:val="nfasis"/>
                <w:i w:val="0"/>
                <w:sz w:val="24"/>
              </w:rPr>
            </w:pPr>
            <w:r w:rsidRPr="005F3165">
              <w:rPr>
                <w:rStyle w:val="nfasis"/>
                <w:i w:val="0"/>
                <w:sz w:val="24"/>
              </w:rPr>
              <w:t>Diseño y establecimiento del Proceso de Investigación.</w:t>
            </w:r>
          </w:p>
          <w:p w:rsidR="005F3165" w:rsidRDefault="009359F5" w:rsidP="005F3165">
            <w:pPr>
              <w:numPr>
                <w:ilvl w:val="0"/>
                <w:numId w:val="16"/>
              </w:numPr>
              <w:tabs>
                <w:tab w:val="clear" w:pos="720"/>
                <w:tab w:val="num" w:pos="239"/>
              </w:tabs>
              <w:spacing w:line="240" w:lineRule="auto"/>
              <w:ind w:left="176" w:right="0" w:hanging="176"/>
              <w:jc w:val="left"/>
              <w:rPr>
                <w:rStyle w:val="nfasis"/>
                <w:i w:val="0"/>
                <w:sz w:val="24"/>
              </w:rPr>
            </w:pPr>
            <w:r w:rsidRPr="005F3165">
              <w:rPr>
                <w:rStyle w:val="nfasis"/>
                <w:i w:val="0"/>
                <w:sz w:val="24"/>
              </w:rPr>
              <w:t>Definición y desarrollo de Etapas de Análisis y de Integración de propuesta de diseño urbano-arquitectónico.</w:t>
            </w:r>
          </w:p>
          <w:p w:rsidR="00D02069" w:rsidRPr="00267BAE" w:rsidRDefault="005F3165" w:rsidP="00267BAE">
            <w:pPr>
              <w:numPr>
                <w:ilvl w:val="0"/>
                <w:numId w:val="16"/>
              </w:numPr>
              <w:tabs>
                <w:tab w:val="clear" w:pos="720"/>
                <w:tab w:val="num" w:pos="239"/>
              </w:tabs>
              <w:spacing w:line="240" w:lineRule="auto"/>
              <w:ind w:left="176" w:right="0" w:hanging="176"/>
              <w:jc w:val="left"/>
              <w:rPr>
                <w:rStyle w:val="nfasis"/>
                <w:i w:val="0"/>
                <w:sz w:val="24"/>
              </w:rPr>
            </w:pPr>
            <w:r w:rsidRPr="005F3165">
              <w:rPr>
                <w:rStyle w:val="nfasis"/>
                <w:i w:val="0"/>
                <w:sz w:val="24"/>
              </w:rPr>
              <w:t>Integración</w:t>
            </w:r>
            <w:r w:rsidR="001721E7">
              <w:rPr>
                <w:rStyle w:val="nfasis"/>
                <w:i w:val="0"/>
                <w:sz w:val="24"/>
              </w:rPr>
              <w:t xml:space="preserve"> y</w:t>
            </w:r>
            <w:r w:rsidR="009359F5" w:rsidRPr="005F3165">
              <w:rPr>
                <w:rStyle w:val="nfasis"/>
                <w:i w:val="0"/>
                <w:sz w:val="24"/>
              </w:rPr>
              <w:t xml:space="preserve"> presentación de la Propuesta de </w:t>
            </w:r>
            <w:r w:rsidR="00D02069" w:rsidRPr="005F3165">
              <w:rPr>
                <w:rStyle w:val="nfasis"/>
                <w:i w:val="0"/>
                <w:sz w:val="24"/>
              </w:rPr>
              <w:t xml:space="preserve">proyecto de </w:t>
            </w:r>
            <w:r w:rsidR="009359F5" w:rsidRPr="005F3165">
              <w:rPr>
                <w:rStyle w:val="nfasis"/>
                <w:i w:val="0"/>
                <w:sz w:val="24"/>
              </w:rPr>
              <w:t xml:space="preserve">Diseño urbano-arquitectónica y Procesos de </w:t>
            </w:r>
            <w:r w:rsidRPr="005F3165">
              <w:rPr>
                <w:rStyle w:val="nfasis"/>
                <w:i w:val="0"/>
                <w:sz w:val="24"/>
              </w:rPr>
              <w:t xml:space="preserve">   </w:t>
            </w:r>
            <w:r w:rsidR="00267BAE">
              <w:rPr>
                <w:rStyle w:val="nfasis"/>
                <w:i w:val="0"/>
                <w:sz w:val="24"/>
              </w:rPr>
              <w:t xml:space="preserve"> </w:t>
            </w:r>
            <w:r w:rsidR="009359F5" w:rsidRPr="00267BAE">
              <w:rPr>
                <w:rStyle w:val="nfasis"/>
                <w:i w:val="0"/>
                <w:sz w:val="24"/>
              </w:rPr>
              <w:t xml:space="preserve">investigación y diseño desarrollado. </w:t>
            </w:r>
            <w:r w:rsidR="00047826" w:rsidRPr="00267BAE">
              <w:rPr>
                <w:rStyle w:val="nfasis"/>
                <w:i w:val="0"/>
                <w:sz w:val="24"/>
              </w:rPr>
              <w:t xml:space="preserve"> </w:t>
            </w:r>
          </w:p>
          <w:p w:rsidR="009359F5" w:rsidRDefault="009359F5" w:rsidP="009359F5">
            <w:pPr>
              <w:spacing w:line="240" w:lineRule="auto"/>
              <w:rPr>
                <w:b/>
                <w:sz w:val="24"/>
              </w:rPr>
            </w:pPr>
          </w:p>
          <w:p w:rsidR="009359F5" w:rsidRDefault="009359F5" w:rsidP="009359F5">
            <w:pPr>
              <w:spacing w:line="240" w:lineRule="auto"/>
              <w:rPr>
                <w:b/>
                <w:sz w:val="24"/>
              </w:rPr>
            </w:pPr>
            <w:r>
              <w:rPr>
                <w:b/>
                <w:sz w:val="24"/>
              </w:rPr>
              <w:t>Valores de Evaluación por Unidad de Aprendizaje:</w:t>
            </w:r>
          </w:p>
          <w:p w:rsidR="00D02069" w:rsidRDefault="00D02069" w:rsidP="009359F5">
            <w:pPr>
              <w:spacing w:line="240" w:lineRule="auto"/>
              <w:ind w:right="-27"/>
              <w:rPr>
                <w:iCs/>
                <w:sz w:val="24"/>
              </w:rPr>
            </w:pPr>
          </w:p>
          <w:p w:rsidR="009359F5" w:rsidRPr="00872250" w:rsidRDefault="009359F5" w:rsidP="009359F5">
            <w:pPr>
              <w:spacing w:line="240" w:lineRule="auto"/>
              <w:ind w:right="-27"/>
              <w:rPr>
                <w:iCs/>
                <w:sz w:val="24"/>
              </w:rPr>
            </w:pPr>
            <w:r w:rsidRPr="00872250">
              <w:rPr>
                <w:iCs/>
                <w:sz w:val="24"/>
              </w:rPr>
              <w:t>U1= 10%</w:t>
            </w:r>
            <w:r>
              <w:rPr>
                <w:iCs/>
                <w:sz w:val="24"/>
              </w:rPr>
              <w:t xml:space="preserve">  de la calificación total final</w:t>
            </w:r>
          </w:p>
          <w:p w:rsidR="009359F5" w:rsidRPr="00872250" w:rsidRDefault="009359F5" w:rsidP="009359F5">
            <w:pPr>
              <w:spacing w:line="240" w:lineRule="auto"/>
              <w:ind w:right="-27"/>
              <w:rPr>
                <w:iCs/>
                <w:sz w:val="24"/>
              </w:rPr>
            </w:pPr>
            <w:r w:rsidRPr="00872250">
              <w:rPr>
                <w:iCs/>
                <w:sz w:val="24"/>
              </w:rPr>
              <w:t>U2= 15%</w:t>
            </w:r>
            <w:r>
              <w:rPr>
                <w:iCs/>
                <w:sz w:val="24"/>
              </w:rPr>
              <w:t xml:space="preserve">  de la calificación total final</w:t>
            </w:r>
          </w:p>
          <w:p w:rsidR="009359F5" w:rsidRPr="00872250" w:rsidRDefault="009359F5" w:rsidP="009359F5">
            <w:pPr>
              <w:spacing w:line="240" w:lineRule="auto"/>
              <w:ind w:right="-169"/>
              <w:rPr>
                <w:iCs/>
                <w:sz w:val="24"/>
              </w:rPr>
            </w:pPr>
            <w:r w:rsidRPr="00872250">
              <w:rPr>
                <w:iCs/>
                <w:sz w:val="24"/>
              </w:rPr>
              <w:t>U3= 15%</w:t>
            </w:r>
            <w:r>
              <w:rPr>
                <w:iCs/>
                <w:sz w:val="24"/>
              </w:rPr>
              <w:t xml:space="preserve">  de la calificación total final</w:t>
            </w:r>
          </w:p>
          <w:p w:rsidR="009359F5" w:rsidRPr="00872250" w:rsidRDefault="009359F5" w:rsidP="009359F5">
            <w:pPr>
              <w:spacing w:line="240" w:lineRule="auto"/>
              <w:rPr>
                <w:b/>
                <w:sz w:val="24"/>
              </w:rPr>
            </w:pPr>
            <w:r w:rsidRPr="00872250">
              <w:rPr>
                <w:iCs/>
                <w:sz w:val="24"/>
              </w:rPr>
              <w:t>U4</w:t>
            </w:r>
            <w:r w:rsidR="005F3165">
              <w:rPr>
                <w:iCs/>
                <w:sz w:val="24"/>
              </w:rPr>
              <w:t>=</w:t>
            </w:r>
            <w:r w:rsidR="001721E7">
              <w:rPr>
                <w:iCs/>
                <w:sz w:val="24"/>
              </w:rPr>
              <w:t xml:space="preserve"> </w:t>
            </w:r>
            <w:r w:rsidRPr="00872250">
              <w:rPr>
                <w:iCs/>
                <w:sz w:val="24"/>
              </w:rPr>
              <w:t>60%</w:t>
            </w:r>
            <w:r w:rsidR="005F3165">
              <w:rPr>
                <w:iCs/>
                <w:sz w:val="24"/>
              </w:rPr>
              <w:t xml:space="preserve"> de </w:t>
            </w:r>
            <w:r>
              <w:rPr>
                <w:iCs/>
                <w:sz w:val="24"/>
              </w:rPr>
              <w:t>calificación total final</w:t>
            </w:r>
          </w:p>
          <w:p w:rsidR="009359F5" w:rsidRPr="00D100F2" w:rsidRDefault="009359F5" w:rsidP="009359F5">
            <w:pPr>
              <w:spacing w:line="240" w:lineRule="auto"/>
              <w:rPr>
                <w:b/>
                <w:sz w:val="16"/>
                <w:szCs w:val="16"/>
              </w:rPr>
            </w:pPr>
          </w:p>
        </w:tc>
      </w:tr>
    </w:tbl>
    <w:p w:rsidR="001E1A88" w:rsidRDefault="001E1A88"/>
    <w:p w:rsidR="001E1A88" w:rsidRDefault="001E1A88"/>
    <w:p w:rsidR="001721E7" w:rsidRDefault="001721E7"/>
    <w:p w:rsidR="001E1A88" w:rsidRDefault="001E1A88"/>
    <w:tbl>
      <w:tblPr>
        <w:tblW w:w="12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
      <w:tblGrid>
        <w:gridCol w:w="12934"/>
      </w:tblGrid>
      <w:tr w:rsidR="001E1A88" w:rsidTr="00D513AE">
        <w:trPr>
          <w:trHeight w:val="404"/>
        </w:trPr>
        <w:tc>
          <w:tcPr>
            <w:tcW w:w="12934" w:type="dxa"/>
            <w:tcBorders>
              <w:top w:val="double" w:sz="4" w:space="0" w:color="auto"/>
              <w:left w:val="double" w:sz="4" w:space="0" w:color="auto"/>
              <w:bottom w:val="double" w:sz="4" w:space="0" w:color="auto"/>
              <w:right w:val="double" w:sz="4" w:space="0" w:color="auto"/>
            </w:tcBorders>
            <w:vAlign w:val="center"/>
          </w:tcPr>
          <w:p w:rsidR="001E1A88" w:rsidRPr="00AD1C49" w:rsidRDefault="00D02069" w:rsidP="00D02069">
            <w:pPr>
              <w:pStyle w:val="Prrafodelista"/>
              <w:ind w:left="792" w:right="456"/>
              <w:jc w:val="center"/>
            </w:pPr>
            <w:r w:rsidRPr="0072424C">
              <w:rPr>
                <w:b/>
              </w:rPr>
              <w:lastRenderedPageBreak/>
              <w:t>V. DESARROLLO POR UNIDADES</w:t>
            </w:r>
          </w:p>
        </w:tc>
      </w:tr>
      <w:tr w:rsidR="00D02069" w:rsidRPr="008116D8" w:rsidTr="00D513AE">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5F3165" w:rsidRDefault="005F3165" w:rsidP="005F3165">
            <w:pPr>
              <w:pStyle w:val="Sinespaciado"/>
              <w:ind w:left="0" w:right="-85" w:firstLine="34"/>
              <w:jc w:val="left"/>
              <w:rPr>
                <w:b/>
                <w:sz w:val="20"/>
                <w:szCs w:val="20"/>
              </w:rPr>
            </w:pPr>
            <w:r w:rsidRPr="0072424C">
              <w:t>Unidad</w:t>
            </w:r>
            <w:r>
              <w:t xml:space="preserve">:                                                                                                                                                                                          </w:t>
            </w:r>
            <w:r w:rsidRPr="0072424C">
              <w:t>Duración:</w:t>
            </w:r>
            <w:r w:rsidRPr="005F3165">
              <w:rPr>
                <w:b/>
                <w:sz w:val="20"/>
                <w:szCs w:val="20"/>
              </w:rPr>
              <w:t xml:space="preserve">  </w:t>
            </w:r>
          </w:p>
          <w:p w:rsidR="005F3165" w:rsidRDefault="005F3165" w:rsidP="005F3165">
            <w:pPr>
              <w:pStyle w:val="Sinespaciado"/>
              <w:ind w:left="0" w:firstLine="34"/>
              <w:jc w:val="left"/>
              <w:rPr>
                <w:b/>
                <w:sz w:val="20"/>
                <w:szCs w:val="20"/>
              </w:rPr>
            </w:pPr>
          </w:p>
          <w:p w:rsidR="008116D8" w:rsidRPr="008116D8" w:rsidRDefault="005F3165" w:rsidP="002F5B01">
            <w:pPr>
              <w:pStyle w:val="Sinespaciado"/>
              <w:ind w:left="34" w:right="57"/>
              <w:jc w:val="left"/>
            </w:pPr>
            <w:r w:rsidRPr="008116D8">
              <w:rPr>
                <w:szCs w:val="20"/>
              </w:rPr>
              <w:t xml:space="preserve">Unidad 1: Conocimiento del Programa y mapa del ST, y manejo del sistema de aprendizaje </w:t>
            </w:r>
            <w:r w:rsidR="008116D8">
              <w:rPr>
                <w:szCs w:val="20"/>
              </w:rPr>
              <w:t xml:space="preserve">    </w:t>
            </w:r>
            <w:r w:rsidR="002F5B01">
              <w:rPr>
                <w:szCs w:val="20"/>
              </w:rPr>
              <w:t xml:space="preserve">                       </w:t>
            </w:r>
            <w:r w:rsidR="008116D8" w:rsidRPr="008116D8">
              <w:t>[</w:t>
            </w:r>
            <w:r w:rsidR="008116D8" w:rsidRPr="00B074A0">
              <w:rPr>
                <w:sz w:val="18"/>
                <w:szCs w:val="18"/>
              </w:rPr>
              <w:t>4.5cil+3cal</w:t>
            </w:r>
            <w:r w:rsidR="008116D8" w:rsidRPr="008116D8">
              <w:t>] =7.5 hr</w:t>
            </w:r>
          </w:p>
          <w:p w:rsidR="00D02069" w:rsidRPr="008116D8" w:rsidRDefault="008116D8" w:rsidP="002F5B01">
            <w:pPr>
              <w:pStyle w:val="Sinespaciado"/>
              <w:ind w:left="34"/>
              <w:jc w:val="left"/>
              <w:rPr>
                <w:lang w:val="en-US"/>
              </w:rPr>
            </w:pPr>
            <w:r w:rsidRPr="008116D8">
              <w:t xml:space="preserve">                 </w:t>
            </w:r>
            <w:r w:rsidR="005F3165" w:rsidRPr="008116D8">
              <w:rPr>
                <w:szCs w:val="20"/>
                <w:lang w:val="en-US"/>
              </w:rPr>
              <w:t>blackboard BB-ST</w:t>
            </w:r>
            <w:r w:rsidR="005F3165" w:rsidRPr="008116D8">
              <w:rPr>
                <w:lang w:val="en-US"/>
              </w:rPr>
              <w:t xml:space="preserve">                                                                                                                                               </w:t>
            </w:r>
            <w:r w:rsidR="005F3165" w:rsidRPr="008116D8">
              <w:rPr>
                <w:szCs w:val="20"/>
                <w:lang w:val="en-US"/>
              </w:rPr>
              <w:t xml:space="preserve">                                                                                                                                                        </w:t>
            </w:r>
          </w:p>
        </w:tc>
      </w:tr>
      <w:tr w:rsidR="005F3165" w:rsidTr="00D513AE">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5F3165" w:rsidRDefault="005F3165" w:rsidP="005F3165">
            <w:pPr>
              <w:spacing w:before="40" w:after="40" w:line="240" w:lineRule="auto"/>
              <w:ind w:left="0"/>
              <w:rPr>
                <w:b/>
                <w:sz w:val="18"/>
                <w:szCs w:val="18"/>
              </w:rPr>
            </w:pPr>
            <w:r w:rsidRPr="00E51472">
              <w:rPr>
                <w:b/>
              </w:rPr>
              <w:t>Competencia</w:t>
            </w:r>
            <w:r>
              <w:rPr>
                <w:b/>
              </w:rPr>
              <w:t xml:space="preserve"> de la Unidad 1</w:t>
            </w:r>
            <w:r w:rsidRPr="00E51472">
              <w:rPr>
                <w:b/>
                <w:sz w:val="18"/>
                <w:szCs w:val="18"/>
              </w:rPr>
              <w:t xml:space="preserve"> </w:t>
            </w:r>
            <w:r>
              <w:rPr>
                <w:b/>
                <w:sz w:val="18"/>
                <w:szCs w:val="18"/>
              </w:rPr>
              <w:t xml:space="preserve"> </w:t>
            </w:r>
          </w:p>
          <w:p w:rsidR="005F3165" w:rsidRPr="00E51472" w:rsidRDefault="005F3165" w:rsidP="005F3165">
            <w:pPr>
              <w:spacing w:before="40" w:after="40" w:line="240" w:lineRule="auto"/>
              <w:ind w:left="0"/>
            </w:pPr>
            <w:r w:rsidRPr="00E51472">
              <w:t>Conocimiento de</w:t>
            </w:r>
            <w:r>
              <w:t>:</w:t>
            </w:r>
            <w:r w:rsidRPr="00E51472">
              <w:t xml:space="preserve"> </w:t>
            </w:r>
          </w:p>
          <w:p w:rsidR="005F3165" w:rsidRPr="00314FC2" w:rsidRDefault="005F3165" w:rsidP="002F5B01">
            <w:pPr>
              <w:pStyle w:val="Sinespaciado"/>
              <w:ind w:left="743" w:hanging="459"/>
            </w:pPr>
            <w:r w:rsidRPr="00314FC2">
              <w:t>1.1. El programa, regulaciones, políticas, sistema de evaluación, y mapa del curso de ST. Y de la guía de estructuración de documentos escritos-gráficos y digitales de Memoria descriptiva y Resumen ejecutivo.</w:t>
            </w:r>
          </w:p>
          <w:p w:rsidR="005F3165" w:rsidRPr="00314FC2" w:rsidRDefault="005F3165" w:rsidP="002F5B01">
            <w:pPr>
              <w:pStyle w:val="Sinespaciado"/>
              <w:ind w:left="743" w:hanging="459"/>
            </w:pPr>
            <w:r w:rsidRPr="00314FC2">
              <w:t>1.2. El SABB para el ST con aprendizaje práctico de su uso,  regulaciones y políticas para usuarios.</w:t>
            </w:r>
          </w:p>
          <w:p w:rsidR="005F3165" w:rsidRPr="00314FC2" w:rsidRDefault="005F3165" w:rsidP="002F5B01">
            <w:pPr>
              <w:pStyle w:val="Sinespaciado"/>
              <w:ind w:left="743" w:hanging="459"/>
            </w:pPr>
            <w:r w:rsidRPr="00314FC2">
              <w:t>1.3. Utilización de recursos de SABB para ST y de comunicación.</w:t>
            </w:r>
          </w:p>
          <w:p w:rsidR="005F3165" w:rsidRPr="0072424C" w:rsidRDefault="005F3165" w:rsidP="002F5B01">
            <w:pPr>
              <w:pStyle w:val="Sinespaciado"/>
              <w:ind w:left="743" w:hanging="459"/>
            </w:pPr>
            <w:r w:rsidRPr="00314FC2">
              <w:t>1.4. Utilización de Foro de Practicas 1.</w:t>
            </w:r>
          </w:p>
        </w:tc>
      </w:tr>
      <w:tr w:rsidR="005F3165" w:rsidTr="00D513AE">
        <w:trPr>
          <w:trHeight w:val="487"/>
        </w:trPr>
        <w:tc>
          <w:tcPr>
            <w:tcW w:w="12934" w:type="dxa"/>
            <w:tcBorders>
              <w:top w:val="double" w:sz="4" w:space="0" w:color="auto"/>
              <w:left w:val="double" w:sz="4" w:space="0" w:color="auto"/>
              <w:right w:val="double" w:sz="4" w:space="0" w:color="auto"/>
            </w:tcBorders>
          </w:tcPr>
          <w:p w:rsidR="005F3165" w:rsidRPr="00267BAE" w:rsidRDefault="005F3165" w:rsidP="005F3165">
            <w:pPr>
              <w:pStyle w:val="Sinespaciado"/>
              <w:ind w:right="-85"/>
              <w:jc w:val="left"/>
              <w:rPr>
                <w:b/>
              </w:rPr>
            </w:pPr>
            <w:r w:rsidRPr="00267BAE">
              <w:rPr>
                <w:b/>
              </w:rPr>
              <w:t xml:space="preserve">Contenido  por Metas:                                                                                                                                                       </w:t>
            </w:r>
            <w:r w:rsidR="00267BAE">
              <w:rPr>
                <w:b/>
              </w:rPr>
              <w:t xml:space="preserve">    </w:t>
            </w:r>
            <w:r w:rsidRPr="00267BAE">
              <w:rPr>
                <w:b/>
              </w:rPr>
              <w:t xml:space="preserve">Duración:                                                                                                                                                                                         </w:t>
            </w:r>
          </w:p>
          <w:p w:rsidR="005F3165" w:rsidRPr="004F5A60" w:rsidRDefault="005F3165" w:rsidP="005F3165">
            <w:pPr>
              <w:pStyle w:val="Sinespaciado"/>
              <w:jc w:val="left"/>
            </w:pPr>
          </w:p>
          <w:p w:rsidR="005F3165" w:rsidRPr="001B53B3" w:rsidRDefault="005F3165" w:rsidP="00047826">
            <w:pPr>
              <w:pStyle w:val="Sinespaciado"/>
              <w:ind w:right="-85"/>
              <w:jc w:val="left"/>
            </w:pPr>
            <w:r w:rsidRPr="001B53B3">
              <w:t xml:space="preserve">M1.1: </w:t>
            </w:r>
            <w:r w:rsidRPr="00E93F5F">
              <w:t xml:space="preserve">Introducción </w:t>
            </w:r>
            <w:r w:rsidRPr="001B53B3">
              <w:t xml:space="preserve">al ST y presentación del programa y mapa.  </w:t>
            </w:r>
            <w:r>
              <w:t xml:space="preserve">                                                      </w:t>
            </w:r>
            <w:r w:rsidR="00CE4558">
              <w:t xml:space="preserve">                               </w:t>
            </w:r>
            <w:r w:rsidR="00047826">
              <w:t>[</w:t>
            </w:r>
            <w:r w:rsidR="00047826" w:rsidRPr="00B074A0">
              <w:rPr>
                <w:sz w:val="18"/>
                <w:szCs w:val="18"/>
              </w:rPr>
              <w:t>ci</w:t>
            </w:r>
            <w:r w:rsidR="008116D8" w:rsidRPr="00B074A0">
              <w:rPr>
                <w:sz w:val="18"/>
                <w:szCs w:val="18"/>
              </w:rPr>
              <w:t>l</w:t>
            </w:r>
            <w:r w:rsidR="00047826" w:rsidRPr="001B53B3">
              <w:t>=1.5 hr]</w:t>
            </w:r>
            <w:r>
              <w:t xml:space="preserve">                         </w:t>
            </w:r>
          </w:p>
          <w:p w:rsidR="00047826" w:rsidRDefault="005F3165" w:rsidP="00CE4558">
            <w:pPr>
              <w:pStyle w:val="Sinespaciado"/>
              <w:ind w:right="-85"/>
              <w:jc w:val="left"/>
            </w:pPr>
            <w:r w:rsidRPr="00BF3577">
              <w:t>M1.2:</w:t>
            </w:r>
            <w:r w:rsidRPr="00E93F5F">
              <w:t xml:space="preserve"> Presentación del SABB, para desarrollo del ST. Regulaciones, políticas y </w:t>
            </w:r>
            <w:r w:rsidR="00047826">
              <w:t>confirmación d</w:t>
            </w:r>
            <w:r w:rsidR="00CE4558">
              <w:t xml:space="preserve">e información de         </w:t>
            </w:r>
            <w:r w:rsidR="00047826" w:rsidRPr="00E93F5F">
              <w:t>[</w:t>
            </w:r>
            <w:r w:rsidR="00047826" w:rsidRPr="00B074A0">
              <w:rPr>
                <w:sz w:val="18"/>
                <w:szCs w:val="18"/>
              </w:rPr>
              <w:t>ci</w:t>
            </w:r>
            <w:r w:rsidR="008116D8" w:rsidRPr="00B074A0">
              <w:rPr>
                <w:sz w:val="18"/>
                <w:szCs w:val="18"/>
              </w:rPr>
              <w:t>l</w:t>
            </w:r>
            <w:r w:rsidR="00047826" w:rsidRPr="00E93F5F">
              <w:t>=1.5 hr]</w:t>
            </w:r>
            <w:r w:rsidR="00047826" w:rsidRPr="001B53B3">
              <w:t xml:space="preserve">  </w:t>
            </w:r>
          </w:p>
          <w:p w:rsidR="005F3165" w:rsidRPr="00E93F5F" w:rsidRDefault="00047826" w:rsidP="005F3165">
            <w:pPr>
              <w:pStyle w:val="Sinespaciado"/>
              <w:jc w:val="left"/>
            </w:pPr>
            <w:r>
              <w:t xml:space="preserve">          Id</w:t>
            </w:r>
            <w:r w:rsidR="005F3165" w:rsidRPr="00E93F5F">
              <w:t>entificación</w:t>
            </w:r>
            <w:r>
              <w:t xml:space="preserve"> </w:t>
            </w:r>
            <w:r w:rsidRPr="00E93F5F">
              <w:t>de usuarios del curso</w:t>
            </w:r>
            <w:r>
              <w:t>.</w:t>
            </w:r>
          </w:p>
          <w:p w:rsidR="005F3165" w:rsidRDefault="00047826" w:rsidP="00CE4558">
            <w:pPr>
              <w:pStyle w:val="Sinespaciado"/>
              <w:ind w:right="-85"/>
              <w:jc w:val="left"/>
            </w:pPr>
            <w:r w:rsidRPr="00BF3577">
              <w:t>M1.3: Prácticas de conocimiento y manejo de: recursos de SABB para el curso de ST, y de apoyo de comunicación.</w:t>
            </w:r>
            <w:r w:rsidR="00CE4558">
              <w:t xml:space="preserve">  </w:t>
            </w:r>
            <w:r w:rsidRPr="00BF3577">
              <w:t>[</w:t>
            </w:r>
            <w:r w:rsidRPr="00B074A0">
              <w:rPr>
                <w:sz w:val="18"/>
                <w:szCs w:val="18"/>
              </w:rPr>
              <w:t>ci</w:t>
            </w:r>
            <w:r w:rsidR="008116D8" w:rsidRPr="00B074A0">
              <w:rPr>
                <w:sz w:val="18"/>
                <w:szCs w:val="18"/>
              </w:rPr>
              <w:t>l</w:t>
            </w:r>
            <w:r w:rsidRPr="00BF3577">
              <w:t>=1.5 hr]</w:t>
            </w:r>
            <w:r w:rsidR="005F3165">
              <w:t xml:space="preserve">                                                                                                                                    </w:t>
            </w:r>
          </w:p>
          <w:p w:rsidR="005F3165" w:rsidRPr="00E93F5F" w:rsidRDefault="00047826" w:rsidP="00CE4558">
            <w:pPr>
              <w:pStyle w:val="Sinespaciado"/>
              <w:ind w:right="-85"/>
              <w:jc w:val="left"/>
            </w:pPr>
            <w:r w:rsidRPr="00BF3577">
              <w:t>M1.4: FORO de prácticas</w:t>
            </w:r>
            <w:r w:rsidR="005F3165" w:rsidRPr="001B53B3">
              <w:t xml:space="preserve">     </w:t>
            </w:r>
            <w:r>
              <w:t xml:space="preserve">                                                                                                                      </w:t>
            </w:r>
            <w:r w:rsidR="00CE4558">
              <w:t xml:space="preserve">                        </w:t>
            </w:r>
            <w:r w:rsidR="008116D8">
              <w:t>[</w:t>
            </w:r>
            <w:r w:rsidRPr="00B074A0">
              <w:rPr>
                <w:sz w:val="18"/>
                <w:szCs w:val="18"/>
              </w:rPr>
              <w:t>c</w:t>
            </w:r>
            <w:r w:rsidR="008116D8" w:rsidRPr="00B074A0">
              <w:rPr>
                <w:sz w:val="18"/>
                <w:szCs w:val="18"/>
              </w:rPr>
              <w:t>a</w:t>
            </w:r>
            <w:r w:rsidRPr="00B074A0">
              <w:rPr>
                <w:sz w:val="18"/>
                <w:szCs w:val="18"/>
              </w:rPr>
              <w:t>l</w:t>
            </w:r>
            <w:r w:rsidRPr="00BF3577">
              <w:t>= 3 hr]</w:t>
            </w:r>
          </w:p>
          <w:p w:rsidR="00047826" w:rsidRDefault="00047826" w:rsidP="00047826">
            <w:pPr>
              <w:pStyle w:val="Sinespaciado"/>
              <w:jc w:val="left"/>
            </w:pPr>
            <w:r w:rsidRPr="00BF3577">
              <w:t>M1.5: Autoevaluación y evaluación.</w:t>
            </w:r>
            <w:r w:rsidRPr="001B53B3">
              <w:t xml:space="preserve">     </w:t>
            </w:r>
            <w:r w:rsidRPr="00B51C2C">
              <w:rPr>
                <w:rFonts w:ascii="Verdana" w:hAnsi="Verdana"/>
                <w:sz w:val="16"/>
                <w:szCs w:val="16"/>
              </w:rPr>
              <w:t xml:space="preserve">            </w:t>
            </w:r>
          </w:p>
          <w:p w:rsidR="005F3165" w:rsidRPr="00BF3577" w:rsidRDefault="005F3165" w:rsidP="005F3165">
            <w:pPr>
              <w:pStyle w:val="Sinespaciado"/>
              <w:jc w:val="left"/>
            </w:pPr>
            <w:r w:rsidRPr="00BF3577">
              <w:t xml:space="preserve">       </w:t>
            </w:r>
            <w:r>
              <w:t xml:space="preserve">                     </w:t>
            </w:r>
          </w:p>
          <w:p w:rsidR="00047826" w:rsidRPr="008434EA" w:rsidRDefault="00047826" w:rsidP="00047826">
            <w:pPr>
              <w:pStyle w:val="Sinespaciado"/>
              <w:jc w:val="left"/>
              <w:rPr>
                <w:sz w:val="18"/>
                <w:szCs w:val="18"/>
              </w:rPr>
            </w:pPr>
            <w:r w:rsidRPr="008434EA">
              <w:rPr>
                <w:sz w:val="18"/>
                <w:szCs w:val="18"/>
              </w:rPr>
              <w:t xml:space="preserve">Simbología:   cl =  clase de asesoría en línea por internet equivalente a clase presencial.  </w:t>
            </w:r>
          </w:p>
          <w:p w:rsidR="005F3165" w:rsidRPr="008434EA" w:rsidRDefault="00047826" w:rsidP="005F3165">
            <w:pPr>
              <w:pStyle w:val="Sinespaciado"/>
              <w:jc w:val="left"/>
              <w:rPr>
                <w:sz w:val="18"/>
                <w:szCs w:val="18"/>
              </w:rPr>
            </w:pPr>
            <w:r w:rsidRPr="008434EA">
              <w:rPr>
                <w:sz w:val="18"/>
                <w:szCs w:val="18"/>
              </w:rPr>
              <w:t xml:space="preserve">                      ci =  clase de instrucción en línea por internet equivalente a clase</w:t>
            </w:r>
            <w:r w:rsidRPr="008434EA">
              <w:rPr>
                <w:rFonts w:ascii="Verdana" w:hAnsi="Verdana"/>
                <w:sz w:val="18"/>
                <w:szCs w:val="18"/>
              </w:rPr>
              <w:t xml:space="preserve"> </w:t>
            </w:r>
            <w:r w:rsidRPr="008434EA">
              <w:rPr>
                <w:sz w:val="18"/>
                <w:szCs w:val="18"/>
              </w:rPr>
              <w:t xml:space="preserve">presencial.   </w:t>
            </w:r>
            <w:r w:rsidR="005F3165" w:rsidRPr="008434EA">
              <w:rPr>
                <w:sz w:val="18"/>
                <w:szCs w:val="18"/>
              </w:rPr>
              <w:t xml:space="preserve">                                                                                                                                                                            </w:t>
            </w:r>
          </w:p>
          <w:p w:rsidR="005F3165" w:rsidRPr="00047826" w:rsidRDefault="00047826" w:rsidP="00047826">
            <w:pPr>
              <w:pStyle w:val="Sinespaciado"/>
              <w:jc w:val="left"/>
            </w:pPr>
            <w:r w:rsidRPr="008434EA">
              <w:rPr>
                <w:sz w:val="18"/>
                <w:szCs w:val="18"/>
              </w:rPr>
              <w:t xml:space="preserve">                     </w:t>
            </w:r>
            <w:r w:rsidR="001721E7">
              <w:rPr>
                <w:sz w:val="18"/>
                <w:szCs w:val="18"/>
              </w:rPr>
              <w:t xml:space="preserve"> </w:t>
            </w:r>
            <w:r w:rsidRPr="008434EA">
              <w:rPr>
                <w:sz w:val="18"/>
                <w:szCs w:val="18"/>
              </w:rPr>
              <w:t>hr =  horas</w:t>
            </w:r>
          </w:p>
        </w:tc>
      </w:tr>
    </w:tbl>
    <w:p w:rsidR="001E1A88" w:rsidRDefault="001E1A88"/>
    <w:p w:rsidR="001E1A88" w:rsidRDefault="001E1A88"/>
    <w:p w:rsidR="001E1A88" w:rsidRDefault="001E1A88"/>
    <w:p w:rsidR="001E1A88" w:rsidRDefault="001E1A88"/>
    <w:p w:rsidR="001E1A88" w:rsidRDefault="001E1A88"/>
    <w:tbl>
      <w:tblPr>
        <w:tblW w:w="12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
      <w:tblGrid>
        <w:gridCol w:w="12934"/>
      </w:tblGrid>
      <w:tr w:rsidR="00047826" w:rsidTr="00091011">
        <w:trPr>
          <w:trHeight w:val="404"/>
        </w:trPr>
        <w:tc>
          <w:tcPr>
            <w:tcW w:w="12934" w:type="dxa"/>
            <w:tcBorders>
              <w:top w:val="double" w:sz="4" w:space="0" w:color="auto"/>
              <w:left w:val="double" w:sz="4" w:space="0" w:color="auto"/>
              <w:bottom w:val="double" w:sz="4" w:space="0" w:color="auto"/>
              <w:right w:val="double" w:sz="4" w:space="0" w:color="auto"/>
            </w:tcBorders>
            <w:vAlign w:val="center"/>
          </w:tcPr>
          <w:p w:rsidR="00047826" w:rsidRPr="00AD1C49" w:rsidRDefault="00047826" w:rsidP="008434EA">
            <w:pPr>
              <w:pStyle w:val="Prrafodelista"/>
              <w:ind w:left="34" w:right="0" w:hanging="34"/>
              <w:jc w:val="center"/>
            </w:pPr>
            <w:r w:rsidRPr="0072424C">
              <w:rPr>
                <w:b/>
              </w:rPr>
              <w:lastRenderedPageBreak/>
              <w:t>V. DESARROLLO POR UNIDADES</w:t>
            </w:r>
          </w:p>
        </w:tc>
      </w:tr>
      <w:tr w:rsidR="00047826" w:rsidTr="00091011">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047826" w:rsidRDefault="00047826" w:rsidP="008434EA">
            <w:pPr>
              <w:pStyle w:val="Sinespaciado"/>
              <w:ind w:left="34" w:right="0" w:hanging="34"/>
              <w:jc w:val="left"/>
              <w:rPr>
                <w:b/>
                <w:sz w:val="20"/>
                <w:szCs w:val="20"/>
              </w:rPr>
            </w:pPr>
            <w:r w:rsidRPr="0072424C">
              <w:t>Unidad</w:t>
            </w:r>
            <w:r>
              <w:t xml:space="preserve">:                                                                                                                                                                                          </w:t>
            </w:r>
            <w:r w:rsidRPr="0072424C">
              <w:t>Duración:</w:t>
            </w:r>
            <w:r w:rsidRPr="005F3165">
              <w:rPr>
                <w:b/>
                <w:sz w:val="20"/>
                <w:szCs w:val="20"/>
              </w:rPr>
              <w:t xml:space="preserve">  </w:t>
            </w:r>
          </w:p>
          <w:p w:rsidR="00047826" w:rsidRDefault="00047826" w:rsidP="008434EA">
            <w:pPr>
              <w:pStyle w:val="Sinespaciado"/>
              <w:ind w:left="34" w:right="0" w:hanging="34"/>
              <w:jc w:val="left"/>
              <w:rPr>
                <w:b/>
                <w:sz w:val="20"/>
                <w:szCs w:val="20"/>
              </w:rPr>
            </w:pPr>
          </w:p>
          <w:p w:rsidR="008434EA" w:rsidRPr="00EF49B2" w:rsidRDefault="008434EA" w:rsidP="008434EA">
            <w:pPr>
              <w:ind w:left="34" w:right="0" w:hanging="34"/>
              <w:rPr>
                <w:b/>
              </w:rPr>
            </w:pPr>
            <w:r w:rsidRPr="00B01C27">
              <w:rPr>
                <w:b/>
              </w:rPr>
              <w:t>Unidad 2:</w:t>
            </w:r>
            <w:r w:rsidRPr="00EF49B2">
              <w:rPr>
                <w:rFonts w:ascii="Verdana" w:hAnsi="Verdana"/>
                <w:b/>
              </w:rPr>
              <w:t xml:space="preserve"> </w:t>
            </w:r>
            <w:r w:rsidRPr="00EF49B2">
              <w:rPr>
                <w:b/>
              </w:rPr>
              <w:t>Diseño y establecimiento del proceso de investigación.</w:t>
            </w:r>
            <w:r>
              <w:rPr>
                <w:b/>
              </w:rPr>
              <w:t xml:space="preserve">                                                        </w:t>
            </w:r>
            <w:r w:rsidR="001721E7">
              <w:t>[</w:t>
            </w:r>
            <w:r w:rsidR="001721E7" w:rsidRPr="00B074A0">
              <w:rPr>
                <w:sz w:val="18"/>
                <w:szCs w:val="18"/>
              </w:rPr>
              <w:t>3 ci</w:t>
            </w:r>
            <w:r w:rsidR="008116D8" w:rsidRPr="00B074A0">
              <w:rPr>
                <w:sz w:val="18"/>
                <w:szCs w:val="18"/>
              </w:rPr>
              <w:t>l</w:t>
            </w:r>
            <w:r w:rsidR="001721E7" w:rsidRPr="00B074A0">
              <w:rPr>
                <w:sz w:val="18"/>
                <w:szCs w:val="18"/>
              </w:rPr>
              <w:t xml:space="preserve">+ 7.5 </w:t>
            </w:r>
            <w:r w:rsidRPr="00B074A0">
              <w:rPr>
                <w:sz w:val="18"/>
                <w:szCs w:val="18"/>
              </w:rPr>
              <w:t>c</w:t>
            </w:r>
            <w:r w:rsidR="008116D8" w:rsidRPr="00B074A0">
              <w:rPr>
                <w:sz w:val="18"/>
                <w:szCs w:val="18"/>
              </w:rPr>
              <w:t>a</w:t>
            </w:r>
            <w:r w:rsidRPr="00B074A0">
              <w:rPr>
                <w:sz w:val="18"/>
                <w:szCs w:val="18"/>
              </w:rPr>
              <w:t>l</w:t>
            </w:r>
            <w:r w:rsidRPr="008434EA">
              <w:t>] .=</w:t>
            </w:r>
            <w:r w:rsidRPr="00EF49B2">
              <w:t xml:space="preserve"> </w:t>
            </w:r>
            <w:r w:rsidRPr="008434EA">
              <w:rPr>
                <w:b/>
              </w:rPr>
              <w:t>13.5 hr</w:t>
            </w:r>
          </w:p>
          <w:p w:rsidR="00047826" w:rsidRPr="00AD1C49" w:rsidRDefault="00047826" w:rsidP="008434EA">
            <w:pPr>
              <w:pStyle w:val="Sinespaciado"/>
              <w:ind w:left="34" w:right="0" w:hanging="34"/>
              <w:jc w:val="left"/>
            </w:pPr>
          </w:p>
        </w:tc>
      </w:tr>
      <w:tr w:rsidR="00047826" w:rsidTr="00091011">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047826" w:rsidRDefault="00047826" w:rsidP="008434EA">
            <w:pPr>
              <w:spacing w:before="40" w:after="40" w:line="240" w:lineRule="auto"/>
              <w:ind w:left="34" w:right="0" w:hanging="34"/>
              <w:rPr>
                <w:b/>
                <w:sz w:val="18"/>
                <w:szCs w:val="18"/>
              </w:rPr>
            </w:pPr>
            <w:r w:rsidRPr="00E51472">
              <w:rPr>
                <w:b/>
              </w:rPr>
              <w:t>Competencia</w:t>
            </w:r>
            <w:r>
              <w:rPr>
                <w:b/>
              </w:rPr>
              <w:t xml:space="preserve"> de la Unidad </w:t>
            </w:r>
            <w:r w:rsidR="008434EA">
              <w:rPr>
                <w:b/>
              </w:rPr>
              <w:t>2</w:t>
            </w:r>
            <w:r>
              <w:rPr>
                <w:b/>
                <w:sz w:val="18"/>
                <w:szCs w:val="18"/>
              </w:rPr>
              <w:t xml:space="preserve"> </w:t>
            </w:r>
          </w:p>
          <w:p w:rsidR="008434EA" w:rsidRPr="00EF49B2" w:rsidRDefault="008434EA" w:rsidP="008434EA">
            <w:pPr>
              <w:tabs>
                <w:tab w:val="num" w:pos="0"/>
              </w:tabs>
              <w:spacing w:before="40" w:after="40"/>
            </w:pPr>
            <w:r w:rsidRPr="00EF49B2">
              <w:t>Adquisición de conocimientos</w:t>
            </w:r>
            <w:r w:rsidR="00267BAE">
              <w:t xml:space="preserve"> para</w:t>
            </w:r>
            <w:r w:rsidRPr="00EF49B2">
              <w:t>:</w:t>
            </w:r>
          </w:p>
          <w:p w:rsidR="008434EA" w:rsidRDefault="00267BAE" w:rsidP="008434EA">
            <w:pPr>
              <w:numPr>
                <w:ilvl w:val="1"/>
                <w:numId w:val="17"/>
              </w:numPr>
              <w:spacing w:before="40" w:after="40" w:line="240" w:lineRule="auto"/>
              <w:ind w:left="426" w:right="0" w:hanging="426"/>
              <w:jc w:val="left"/>
            </w:pPr>
            <w:r>
              <w:t>L</w:t>
            </w:r>
            <w:r w:rsidR="008434EA" w:rsidRPr="00EF49B2">
              <w:t xml:space="preserve">a definición de conceptos de; investigación, conocimiento científico, tipos, métodos, metodologías, etapas del proceso, técnicas e instrumentos de investigación. </w:t>
            </w:r>
          </w:p>
          <w:p w:rsidR="008434EA" w:rsidRDefault="00267BAE" w:rsidP="008434EA">
            <w:pPr>
              <w:numPr>
                <w:ilvl w:val="1"/>
                <w:numId w:val="17"/>
              </w:numPr>
              <w:spacing w:before="40" w:after="40" w:line="240" w:lineRule="auto"/>
              <w:ind w:left="426" w:right="0" w:hanging="426"/>
              <w:jc w:val="left"/>
            </w:pPr>
            <w:r>
              <w:t>El</w:t>
            </w:r>
            <w:r w:rsidR="008434EA" w:rsidRPr="005F2C43">
              <w:t xml:space="preserve"> planteamiento y definición de metodología de investigación y diseño urb-arq. con la identificación de los puntos de interacción de ambos procesos y establecimiento de su plan y programa general de trabajo.</w:t>
            </w:r>
          </w:p>
          <w:p w:rsidR="008434EA" w:rsidRDefault="00267BAE" w:rsidP="008434EA">
            <w:pPr>
              <w:numPr>
                <w:ilvl w:val="1"/>
                <w:numId w:val="17"/>
              </w:numPr>
              <w:spacing w:before="40" w:after="40" w:line="240" w:lineRule="auto"/>
              <w:ind w:left="426" w:right="0" w:hanging="426"/>
              <w:jc w:val="left"/>
            </w:pPr>
            <w:r>
              <w:t xml:space="preserve">El </w:t>
            </w:r>
            <w:r w:rsidR="008434EA" w:rsidRPr="005F2C43">
              <w:t>Planteamiento del problema y definición de objetivos, justificación, metas y alcances.</w:t>
            </w:r>
          </w:p>
          <w:p w:rsidR="008434EA" w:rsidRDefault="00267BAE" w:rsidP="008434EA">
            <w:pPr>
              <w:numPr>
                <w:ilvl w:val="1"/>
                <w:numId w:val="17"/>
              </w:numPr>
              <w:spacing w:before="40" w:after="40" w:line="240" w:lineRule="auto"/>
              <w:ind w:left="426" w:right="0" w:hanging="426"/>
              <w:jc w:val="left"/>
            </w:pPr>
            <w:r>
              <w:t xml:space="preserve">El </w:t>
            </w:r>
            <w:r w:rsidR="008434EA" w:rsidRPr="005F2C43">
              <w:t>desarrollo del Antecedentes y Marco de Referencia. Con definición e identificación de sus componentes</w:t>
            </w:r>
          </w:p>
          <w:p w:rsidR="008434EA" w:rsidRDefault="00267BAE" w:rsidP="008434EA">
            <w:pPr>
              <w:numPr>
                <w:ilvl w:val="1"/>
                <w:numId w:val="17"/>
              </w:numPr>
              <w:spacing w:before="40" w:after="40" w:line="240" w:lineRule="auto"/>
              <w:ind w:left="426" w:right="0" w:hanging="426"/>
              <w:jc w:val="left"/>
            </w:pPr>
            <w:r>
              <w:t>La</w:t>
            </w:r>
            <w:r w:rsidR="008434EA" w:rsidRPr="005F2C43">
              <w:t xml:space="preserve"> Integración del marco de referencia.</w:t>
            </w:r>
          </w:p>
          <w:p w:rsidR="00047826" w:rsidRPr="0072424C" w:rsidRDefault="008116D8" w:rsidP="008434EA">
            <w:pPr>
              <w:numPr>
                <w:ilvl w:val="1"/>
                <w:numId w:val="17"/>
              </w:numPr>
              <w:spacing w:before="40" w:after="40" w:line="240" w:lineRule="auto"/>
              <w:ind w:left="426" w:right="0" w:hanging="426"/>
              <w:jc w:val="left"/>
            </w:pPr>
            <w:r>
              <w:t>E</w:t>
            </w:r>
            <w:r w:rsidR="008434EA" w:rsidRPr="005F2C43">
              <w:t>fectuar la autoevaluación y retroalimentar el proceso de diseño y de investigación con las notas y comentarios de la evaluación de la unidad.</w:t>
            </w:r>
          </w:p>
        </w:tc>
      </w:tr>
      <w:tr w:rsidR="00047826" w:rsidTr="00091011">
        <w:trPr>
          <w:trHeight w:val="487"/>
        </w:trPr>
        <w:tc>
          <w:tcPr>
            <w:tcW w:w="12934" w:type="dxa"/>
            <w:tcBorders>
              <w:top w:val="double" w:sz="4" w:space="0" w:color="auto"/>
              <w:left w:val="double" w:sz="4" w:space="0" w:color="auto"/>
              <w:right w:val="double" w:sz="4" w:space="0" w:color="auto"/>
            </w:tcBorders>
          </w:tcPr>
          <w:p w:rsidR="00047826" w:rsidRDefault="00047826" w:rsidP="008434EA">
            <w:pPr>
              <w:pStyle w:val="Sinespaciado"/>
              <w:ind w:left="0" w:right="0" w:firstLine="34"/>
              <w:jc w:val="left"/>
            </w:pPr>
            <w:r w:rsidRPr="004F5A60">
              <w:t xml:space="preserve">Contenido </w:t>
            </w:r>
            <w:r>
              <w:t xml:space="preserve"> por Metas:                                                                                                                                                      </w:t>
            </w:r>
            <w:r w:rsidRPr="004F5A60">
              <w:t xml:space="preserve"> </w:t>
            </w:r>
            <w:r>
              <w:t xml:space="preserve">        </w:t>
            </w:r>
            <w:r w:rsidRPr="004F5A60">
              <w:t>Duración</w:t>
            </w:r>
            <w:r>
              <w:t>:</w:t>
            </w:r>
            <w:r w:rsidRPr="004F5A60">
              <w:t xml:space="preserve">    </w:t>
            </w:r>
            <w:r>
              <w:t xml:space="preserve">    </w:t>
            </w:r>
            <w:r w:rsidRPr="004F5A60">
              <w:t xml:space="preserve">                                                                                                                                                                </w:t>
            </w:r>
            <w:r>
              <w:t xml:space="preserve">                 </w:t>
            </w:r>
          </w:p>
          <w:p w:rsidR="008434EA" w:rsidRDefault="008434EA" w:rsidP="00091011">
            <w:pPr>
              <w:pStyle w:val="Sinespaciado"/>
              <w:ind w:left="0" w:right="-85" w:firstLine="34"/>
              <w:jc w:val="left"/>
            </w:pPr>
            <w:r w:rsidRPr="00B01C27">
              <w:t>M2.1:</w:t>
            </w:r>
            <w:r w:rsidRPr="00B01C27">
              <w:rPr>
                <w:b/>
              </w:rPr>
              <w:t xml:space="preserve"> </w:t>
            </w:r>
            <w:r w:rsidRPr="00B01C27">
              <w:t xml:space="preserve">Investigación; etapas de su proceso, e identificación de puntos de interacción con el proceso </w:t>
            </w:r>
            <w:r w:rsidR="00CE4558">
              <w:t xml:space="preserve">           </w:t>
            </w:r>
            <w:r w:rsidR="00091011">
              <w:t xml:space="preserve"> </w:t>
            </w:r>
            <w:r w:rsidR="00B074A0">
              <w:t xml:space="preserve">     </w:t>
            </w:r>
            <w:r w:rsidR="008116D8" w:rsidRPr="00CE4558">
              <w:rPr>
                <w:szCs w:val="22"/>
              </w:rPr>
              <w:t>[</w:t>
            </w:r>
            <w:r w:rsidR="008116D8" w:rsidRPr="00B074A0">
              <w:rPr>
                <w:sz w:val="18"/>
                <w:szCs w:val="18"/>
              </w:rPr>
              <w:t xml:space="preserve">1.5 cal+ </w:t>
            </w:r>
            <w:r w:rsidR="001721E7" w:rsidRPr="00B074A0">
              <w:rPr>
                <w:sz w:val="18"/>
                <w:szCs w:val="18"/>
              </w:rPr>
              <w:t>1.5 ci</w:t>
            </w:r>
            <w:r w:rsidR="00B074A0" w:rsidRPr="00B074A0">
              <w:rPr>
                <w:sz w:val="18"/>
                <w:szCs w:val="18"/>
              </w:rPr>
              <w:t>l</w:t>
            </w:r>
            <w:r w:rsidR="00B074A0" w:rsidRPr="00CE4558">
              <w:rPr>
                <w:szCs w:val="22"/>
              </w:rPr>
              <w:t>]</w:t>
            </w:r>
            <w:r w:rsidR="00B074A0">
              <w:rPr>
                <w:szCs w:val="22"/>
              </w:rPr>
              <w:t xml:space="preserve"> </w:t>
            </w:r>
            <w:r w:rsidRPr="00CE4558">
              <w:rPr>
                <w:szCs w:val="22"/>
              </w:rPr>
              <w:t>= 3 hr.</w:t>
            </w:r>
          </w:p>
          <w:p w:rsidR="008434EA" w:rsidRDefault="008434EA" w:rsidP="008434EA">
            <w:pPr>
              <w:pStyle w:val="Sinespaciado"/>
              <w:ind w:left="601" w:right="0" w:hanging="567"/>
              <w:jc w:val="left"/>
            </w:pPr>
            <w:r>
              <w:t xml:space="preserve">         </w:t>
            </w:r>
            <w:r w:rsidR="001719DA">
              <w:t xml:space="preserve"> </w:t>
            </w:r>
            <w:r w:rsidRPr="00B01C27">
              <w:t xml:space="preserve">Diseño urbano-arquitectónico.     </w:t>
            </w:r>
          </w:p>
          <w:p w:rsidR="008434EA" w:rsidRPr="00B01C27" w:rsidRDefault="008434EA" w:rsidP="00091011">
            <w:pPr>
              <w:pStyle w:val="Sinespaciado"/>
              <w:ind w:left="34" w:right="-85"/>
              <w:jc w:val="left"/>
            </w:pPr>
            <w:r w:rsidRPr="00B01C27">
              <w:t xml:space="preserve">M2.2: Planteamiento y definición de metodología de investigación y del proceso de diseño urbano-arquitectónico.   </w:t>
            </w:r>
            <w:r w:rsidR="008116D8">
              <w:t xml:space="preserve">        </w:t>
            </w:r>
            <w:r w:rsidR="00091011">
              <w:t xml:space="preserve">  </w:t>
            </w:r>
            <w:r w:rsidR="001719DA" w:rsidRPr="00CE4558">
              <w:rPr>
                <w:szCs w:val="22"/>
              </w:rPr>
              <w:t>[</w:t>
            </w:r>
            <w:r w:rsidR="001719DA" w:rsidRPr="00B074A0">
              <w:rPr>
                <w:sz w:val="18"/>
                <w:szCs w:val="18"/>
              </w:rPr>
              <w:t>c</w:t>
            </w:r>
            <w:r w:rsidR="008116D8" w:rsidRPr="00B074A0">
              <w:rPr>
                <w:sz w:val="18"/>
                <w:szCs w:val="18"/>
              </w:rPr>
              <w:t>a</w:t>
            </w:r>
            <w:r w:rsidR="001719DA" w:rsidRPr="00B074A0">
              <w:rPr>
                <w:sz w:val="18"/>
                <w:szCs w:val="18"/>
              </w:rPr>
              <w:t>l</w:t>
            </w:r>
            <w:r w:rsidR="001719DA" w:rsidRPr="00CE4558">
              <w:rPr>
                <w:szCs w:val="22"/>
              </w:rPr>
              <w:t>=</w:t>
            </w:r>
            <w:r w:rsidRPr="00CE4558">
              <w:rPr>
                <w:szCs w:val="22"/>
              </w:rPr>
              <w:t>3 hr]</w:t>
            </w:r>
            <w:r w:rsidRPr="00B01C27">
              <w:t xml:space="preserve">                              </w:t>
            </w:r>
          </w:p>
          <w:p w:rsidR="008434EA" w:rsidRPr="00CE4558" w:rsidRDefault="008434EA" w:rsidP="00CE4558">
            <w:pPr>
              <w:pStyle w:val="Sinespaciado"/>
              <w:ind w:left="0" w:right="-85" w:firstLine="34"/>
              <w:jc w:val="left"/>
              <w:rPr>
                <w:sz w:val="18"/>
                <w:szCs w:val="18"/>
              </w:rPr>
            </w:pPr>
            <w:r w:rsidRPr="00B01C27">
              <w:t>M2.3: Planteamiento del problema, definición de</w:t>
            </w:r>
            <w:r w:rsidR="00CE4558">
              <w:t xml:space="preserve"> objetivos, </w:t>
            </w:r>
            <w:r w:rsidRPr="00B01C27">
              <w:t>metas justificación y alcances</w:t>
            </w:r>
            <w:r>
              <w:t xml:space="preserve">. </w:t>
            </w:r>
            <w:r w:rsidR="001719DA">
              <w:t>FORO 1 c/</w:t>
            </w:r>
            <w:r w:rsidR="00CE4558">
              <w:t>reactivos específ</w:t>
            </w:r>
            <w:r w:rsidR="00CE4558" w:rsidRPr="00CE4558">
              <w:rPr>
                <w:szCs w:val="22"/>
              </w:rPr>
              <w:t>.</w:t>
            </w:r>
            <w:r w:rsidR="00CE4558">
              <w:rPr>
                <w:szCs w:val="22"/>
              </w:rPr>
              <w:t xml:space="preserve"> </w:t>
            </w:r>
            <w:r w:rsidR="00091011">
              <w:rPr>
                <w:szCs w:val="22"/>
              </w:rPr>
              <w:t xml:space="preserve"> </w:t>
            </w:r>
            <w:r w:rsidR="00B074A0">
              <w:rPr>
                <w:szCs w:val="22"/>
              </w:rPr>
              <w:t xml:space="preserve"> </w:t>
            </w:r>
            <w:r w:rsidR="001719DA" w:rsidRPr="00CE4558">
              <w:rPr>
                <w:szCs w:val="22"/>
              </w:rPr>
              <w:t>[</w:t>
            </w:r>
            <w:r w:rsidR="001719DA" w:rsidRPr="00B074A0">
              <w:rPr>
                <w:sz w:val="18"/>
                <w:szCs w:val="18"/>
              </w:rPr>
              <w:t>c</w:t>
            </w:r>
            <w:r w:rsidR="008116D8" w:rsidRPr="00B074A0">
              <w:rPr>
                <w:sz w:val="18"/>
                <w:szCs w:val="18"/>
              </w:rPr>
              <w:t>a</w:t>
            </w:r>
            <w:r w:rsidR="001719DA" w:rsidRPr="00B074A0">
              <w:rPr>
                <w:sz w:val="18"/>
                <w:szCs w:val="18"/>
              </w:rPr>
              <w:t>l</w:t>
            </w:r>
            <w:r w:rsidR="001719DA" w:rsidRPr="00CE4558">
              <w:rPr>
                <w:szCs w:val="22"/>
              </w:rPr>
              <w:t>=</w:t>
            </w:r>
            <w:r w:rsidRPr="00CE4558">
              <w:rPr>
                <w:szCs w:val="22"/>
              </w:rPr>
              <w:t>1.5hr]</w:t>
            </w:r>
            <w:r w:rsidRPr="00CE4558">
              <w:rPr>
                <w:sz w:val="18"/>
                <w:szCs w:val="18"/>
              </w:rPr>
              <w:t xml:space="preserve">                                                     </w:t>
            </w:r>
          </w:p>
          <w:p w:rsidR="008434EA" w:rsidRPr="00B01C27" w:rsidRDefault="008434EA" w:rsidP="00091011">
            <w:pPr>
              <w:pStyle w:val="Sinespaciado"/>
              <w:ind w:left="0" w:right="-85" w:firstLine="34"/>
              <w:jc w:val="left"/>
            </w:pPr>
            <w:r w:rsidRPr="00B01C27">
              <w:t>M2.4: Antecedente. Marco de r</w:t>
            </w:r>
            <w:r w:rsidR="001719DA">
              <w:t xml:space="preserve">eferencia. Definición e identificación </w:t>
            </w:r>
            <w:r w:rsidRPr="00B01C27">
              <w:t xml:space="preserve">de componentes.                                        </w:t>
            </w:r>
            <w:r w:rsidR="00091011">
              <w:t xml:space="preserve">                  </w:t>
            </w:r>
            <w:r w:rsidR="001719DA">
              <w:t>[</w:t>
            </w:r>
            <w:r w:rsidR="001719DA" w:rsidRPr="00B074A0">
              <w:rPr>
                <w:sz w:val="18"/>
                <w:szCs w:val="18"/>
              </w:rPr>
              <w:t>c</w:t>
            </w:r>
            <w:r w:rsidR="008116D8" w:rsidRPr="00B074A0">
              <w:rPr>
                <w:sz w:val="18"/>
                <w:szCs w:val="18"/>
              </w:rPr>
              <w:t>a</w:t>
            </w:r>
            <w:r w:rsidR="001719DA" w:rsidRPr="00B074A0">
              <w:rPr>
                <w:sz w:val="18"/>
                <w:szCs w:val="18"/>
              </w:rPr>
              <w:t>l</w:t>
            </w:r>
            <w:r w:rsidR="001719DA">
              <w:t>=</w:t>
            </w:r>
            <w:r w:rsidRPr="00B01C27">
              <w:t>3 hr]</w:t>
            </w:r>
          </w:p>
          <w:p w:rsidR="008434EA" w:rsidRPr="00B01C27" w:rsidRDefault="008434EA" w:rsidP="008116D8">
            <w:pPr>
              <w:pStyle w:val="Sinespaciado"/>
              <w:ind w:left="0" w:right="-85" w:firstLine="34"/>
              <w:jc w:val="left"/>
              <w:rPr>
                <w:b/>
              </w:rPr>
            </w:pPr>
            <w:r w:rsidRPr="00B01C27">
              <w:t>M2.5:</w:t>
            </w:r>
            <w:r w:rsidRPr="00B01C27">
              <w:rPr>
                <w:b/>
              </w:rPr>
              <w:t xml:space="preserve"> </w:t>
            </w:r>
            <w:r w:rsidRPr="00B01C27">
              <w:t xml:space="preserve">Integración de marco de referencia.  FORO 2.                                                                              </w:t>
            </w:r>
            <w:r w:rsidR="00B074A0">
              <w:t xml:space="preserve">                     </w:t>
            </w:r>
            <w:r w:rsidR="00CE4558">
              <w:t>[</w:t>
            </w:r>
            <w:r w:rsidR="001721E7" w:rsidRPr="00B074A0">
              <w:rPr>
                <w:sz w:val="18"/>
                <w:szCs w:val="18"/>
              </w:rPr>
              <w:t xml:space="preserve">1.5 </w:t>
            </w:r>
            <w:r w:rsidRPr="00B074A0">
              <w:rPr>
                <w:sz w:val="18"/>
                <w:szCs w:val="18"/>
              </w:rPr>
              <w:t>x 2</w:t>
            </w:r>
            <w:r w:rsidR="00B074A0">
              <w:rPr>
                <w:sz w:val="18"/>
                <w:szCs w:val="18"/>
              </w:rPr>
              <w:t xml:space="preserve"> </w:t>
            </w:r>
            <w:r w:rsidR="00B074A0" w:rsidRPr="00B074A0">
              <w:rPr>
                <w:sz w:val="18"/>
                <w:szCs w:val="18"/>
              </w:rPr>
              <w:t>cal</w:t>
            </w:r>
            <w:r w:rsidR="00B074A0" w:rsidRPr="00B01C27">
              <w:t>]</w:t>
            </w:r>
            <w:r w:rsidR="00B074A0">
              <w:t xml:space="preserve"> = 3 hr</w:t>
            </w:r>
          </w:p>
          <w:p w:rsidR="00047826" w:rsidRPr="004F5A60" w:rsidRDefault="008434EA" w:rsidP="008434EA">
            <w:pPr>
              <w:pStyle w:val="Sinespaciado"/>
              <w:ind w:left="0" w:right="0" w:firstLine="34"/>
              <w:jc w:val="left"/>
            </w:pPr>
            <w:r w:rsidRPr="00B01C27">
              <w:t>M2.6:</w:t>
            </w:r>
            <w:r w:rsidRPr="00B01C27">
              <w:rPr>
                <w:b/>
              </w:rPr>
              <w:t xml:space="preserve"> </w:t>
            </w:r>
            <w:r w:rsidRPr="00B01C27">
              <w:t>Evaluación y autoevaluación.</w:t>
            </w:r>
          </w:p>
          <w:p w:rsidR="00047826" w:rsidRPr="00BF3577" w:rsidRDefault="00047826" w:rsidP="008434EA">
            <w:pPr>
              <w:pStyle w:val="Sinespaciado"/>
              <w:ind w:left="0" w:right="0" w:firstLine="34"/>
              <w:jc w:val="left"/>
            </w:pPr>
            <w:r w:rsidRPr="00BF3577">
              <w:t xml:space="preserve">       </w:t>
            </w:r>
            <w:r>
              <w:t xml:space="preserve">                     </w:t>
            </w:r>
          </w:p>
          <w:p w:rsidR="00047826" w:rsidRPr="008434EA" w:rsidRDefault="00047826" w:rsidP="008434EA">
            <w:pPr>
              <w:pStyle w:val="Sinespaciado"/>
              <w:ind w:left="34" w:right="0" w:hanging="34"/>
              <w:jc w:val="left"/>
              <w:rPr>
                <w:sz w:val="18"/>
                <w:szCs w:val="18"/>
              </w:rPr>
            </w:pPr>
            <w:r w:rsidRPr="008434EA">
              <w:rPr>
                <w:sz w:val="18"/>
                <w:szCs w:val="18"/>
              </w:rPr>
              <w:t>Simbología:   c</w:t>
            </w:r>
            <w:r w:rsidR="008116D8">
              <w:rPr>
                <w:sz w:val="18"/>
                <w:szCs w:val="18"/>
              </w:rPr>
              <w:t>a</w:t>
            </w:r>
            <w:r w:rsidRPr="008434EA">
              <w:rPr>
                <w:sz w:val="18"/>
                <w:szCs w:val="18"/>
              </w:rPr>
              <w:t xml:space="preserve">l =  clase de asesoría en línea por internet equivalente a clase presencial.  </w:t>
            </w:r>
          </w:p>
          <w:p w:rsidR="00047826" w:rsidRPr="008434EA" w:rsidRDefault="00047826" w:rsidP="008434EA">
            <w:pPr>
              <w:pStyle w:val="Sinespaciado"/>
              <w:ind w:left="34" w:right="0" w:hanging="34"/>
              <w:jc w:val="left"/>
              <w:rPr>
                <w:sz w:val="18"/>
                <w:szCs w:val="18"/>
              </w:rPr>
            </w:pPr>
            <w:r w:rsidRPr="008434EA">
              <w:rPr>
                <w:sz w:val="18"/>
                <w:szCs w:val="18"/>
              </w:rPr>
              <w:t xml:space="preserve">                      ci</w:t>
            </w:r>
            <w:r w:rsidR="008116D8">
              <w:rPr>
                <w:sz w:val="18"/>
                <w:szCs w:val="18"/>
              </w:rPr>
              <w:t>l</w:t>
            </w:r>
            <w:r w:rsidRPr="008434EA">
              <w:rPr>
                <w:sz w:val="18"/>
                <w:szCs w:val="18"/>
              </w:rPr>
              <w:t xml:space="preserve"> =  clase de instrucción en línea por internet equivalente a clase</w:t>
            </w:r>
            <w:r w:rsidRPr="008434EA">
              <w:rPr>
                <w:rFonts w:ascii="Verdana" w:hAnsi="Verdana"/>
                <w:sz w:val="18"/>
                <w:szCs w:val="18"/>
              </w:rPr>
              <w:t xml:space="preserve"> </w:t>
            </w:r>
            <w:r w:rsidRPr="008434EA">
              <w:rPr>
                <w:sz w:val="18"/>
                <w:szCs w:val="18"/>
              </w:rPr>
              <w:t xml:space="preserve">presencial.                                                                                                                                                                               </w:t>
            </w:r>
          </w:p>
          <w:p w:rsidR="00047826" w:rsidRPr="00047826" w:rsidRDefault="00047826" w:rsidP="008434EA">
            <w:pPr>
              <w:pStyle w:val="Sinespaciado"/>
              <w:ind w:left="34" w:right="0" w:hanging="34"/>
              <w:jc w:val="left"/>
            </w:pPr>
            <w:r w:rsidRPr="008434EA">
              <w:rPr>
                <w:sz w:val="18"/>
                <w:szCs w:val="18"/>
              </w:rPr>
              <w:t xml:space="preserve">                     </w:t>
            </w:r>
            <w:r w:rsidR="001719DA">
              <w:rPr>
                <w:sz w:val="18"/>
                <w:szCs w:val="18"/>
              </w:rPr>
              <w:t xml:space="preserve"> </w:t>
            </w:r>
            <w:r w:rsidRPr="008434EA">
              <w:rPr>
                <w:sz w:val="18"/>
                <w:szCs w:val="18"/>
              </w:rPr>
              <w:t>hr =  horas</w:t>
            </w:r>
          </w:p>
        </w:tc>
      </w:tr>
    </w:tbl>
    <w:p w:rsidR="001E1A88" w:rsidRDefault="001E1A88"/>
    <w:p w:rsidR="001E1A88" w:rsidRDefault="001E1A88"/>
    <w:p w:rsidR="001E1A88" w:rsidRDefault="001E1A88"/>
    <w:p w:rsidR="001E1A88" w:rsidRDefault="001E1A88"/>
    <w:tbl>
      <w:tblPr>
        <w:tblW w:w="12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
      <w:tblGrid>
        <w:gridCol w:w="12934"/>
      </w:tblGrid>
      <w:tr w:rsidR="001719DA" w:rsidTr="00091011">
        <w:trPr>
          <w:trHeight w:val="404"/>
        </w:trPr>
        <w:tc>
          <w:tcPr>
            <w:tcW w:w="12934" w:type="dxa"/>
            <w:tcBorders>
              <w:top w:val="double" w:sz="4" w:space="0" w:color="auto"/>
              <w:left w:val="double" w:sz="4" w:space="0" w:color="auto"/>
              <w:bottom w:val="double" w:sz="4" w:space="0" w:color="auto"/>
              <w:right w:val="double" w:sz="4" w:space="0" w:color="auto"/>
            </w:tcBorders>
            <w:vAlign w:val="center"/>
          </w:tcPr>
          <w:p w:rsidR="001719DA" w:rsidRPr="00AD1C49" w:rsidRDefault="001719DA" w:rsidP="001719DA">
            <w:pPr>
              <w:pStyle w:val="Prrafodelista"/>
              <w:ind w:left="34" w:right="0" w:hanging="34"/>
              <w:jc w:val="center"/>
            </w:pPr>
            <w:r w:rsidRPr="0072424C">
              <w:rPr>
                <w:b/>
              </w:rPr>
              <w:t>V. DESARROLLO POR UNIDADES</w:t>
            </w:r>
          </w:p>
        </w:tc>
      </w:tr>
      <w:tr w:rsidR="001719DA" w:rsidTr="00091011">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1719DA" w:rsidRDefault="001719DA" w:rsidP="001719DA">
            <w:pPr>
              <w:pStyle w:val="Sinespaciado"/>
              <w:ind w:left="34" w:right="0" w:hanging="34"/>
              <w:jc w:val="left"/>
              <w:rPr>
                <w:b/>
                <w:sz w:val="20"/>
                <w:szCs w:val="20"/>
              </w:rPr>
            </w:pPr>
            <w:r w:rsidRPr="0072424C">
              <w:t>Unidad</w:t>
            </w:r>
            <w:r>
              <w:t xml:space="preserve">:                                                                                                                                                                                    </w:t>
            </w:r>
            <w:r w:rsidRPr="0072424C">
              <w:t>Duración:</w:t>
            </w:r>
            <w:r w:rsidRPr="005F3165">
              <w:rPr>
                <w:b/>
                <w:sz w:val="20"/>
                <w:szCs w:val="20"/>
              </w:rPr>
              <w:t xml:space="preserve">  </w:t>
            </w:r>
          </w:p>
          <w:p w:rsidR="001719DA" w:rsidRDefault="001719DA" w:rsidP="001719DA">
            <w:pPr>
              <w:pStyle w:val="Sinespaciado"/>
              <w:ind w:left="34" w:right="0" w:hanging="34"/>
              <w:jc w:val="left"/>
              <w:rPr>
                <w:b/>
                <w:sz w:val="20"/>
                <w:szCs w:val="20"/>
              </w:rPr>
            </w:pPr>
          </w:p>
          <w:p w:rsidR="00CE4558" w:rsidRDefault="001719DA" w:rsidP="00CE4558">
            <w:pPr>
              <w:pStyle w:val="Sinespaciado"/>
              <w:ind w:right="-85" w:hanging="284"/>
            </w:pPr>
            <w:r w:rsidRPr="00880414">
              <w:t>Unidad 3: D</w:t>
            </w:r>
            <w:r w:rsidRPr="00A43090">
              <w:t>efinición y desarrollo de etapas de análisis e integraci</w:t>
            </w:r>
            <w:r>
              <w:t xml:space="preserve">ón de propuesta de diseño </w:t>
            </w:r>
            <w:r w:rsidR="00CE4558">
              <w:t xml:space="preserve">                    </w:t>
            </w:r>
            <w:r w:rsidR="00091011">
              <w:t xml:space="preserve">    </w:t>
            </w:r>
            <w:r w:rsidR="00CE4558">
              <w:t>[</w:t>
            </w:r>
            <w:r w:rsidR="00CE4558" w:rsidRPr="00091011">
              <w:rPr>
                <w:sz w:val="18"/>
                <w:szCs w:val="18"/>
              </w:rPr>
              <w:t>1.5 cil+10.5 cal</w:t>
            </w:r>
            <w:r w:rsidR="00CE4558">
              <w:t>]=</w:t>
            </w:r>
            <w:r w:rsidR="00CE4558" w:rsidRPr="00A43090">
              <w:t>12 hr</w:t>
            </w:r>
          </w:p>
          <w:p w:rsidR="001719DA" w:rsidRPr="00880414" w:rsidRDefault="00CE4558" w:rsidP="00091011">
            <w:pPr>
              <w:pStyle w:val="Sinespaciado"/>
              <w:ind w:hanging="284"/>
            </w:pPr>
            <w:r>
              <w:t xml:space="preserve">   </w:t>
            </w:r>
            <w:r w:rsidR="00091011">
              <w:t xml:space="preserve">            </w:t>
            </w:r>
            <w:r>
              <w:t xml:space="preserve"> </w:t>
            </w:r>
            <w:r w:rsidR="001719DA">
              <w:t>urb.-arquit</w:t>
            </w:r>
            <w:r w:rsidR="001719DA" w:rsidRPr="00A43090">
              <w:t xml:space="preserve">.  </w:t>
            </w:r>
          </w:p>
        </w:tc>
      </w:tr>
      <w:tr w:rsidR="001719DA" w:rsidTr="00091011">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1719DA" w:rsidRDefault="001719DA" w:rsidP="001719DA">
            <w:pPr>
              <w:spacing w:before="40" w:after="40" w:line="240" w:lineRule="auto"/>
              <w:ind w:left="34" w:right="0" w:hanging="34"/>
              <w:rPr>
                <w:b/>
                <w:sz w:val="18"/>
                <w:szCs w:val="18"/>
              </w:rPr>
            </w:pPr>
            <w:r w:rsidRPr="00E51472">
              <w:rPr>
                <w:b/>
              </w:rPr>
              <w:t>Competencia</w:t>
            </w:r>
            <w:r>
              <w:rPr>
                <w:b/>
              </w:rPr>
              <w:t xml:space="preserve"> de la Unidad </w:t>
            </w:r>
            <w:r w:rsidR="00880414">
              <w:rPr>
                <w:b/>
              </w:rPr>
              <w:t>3</w:t>
            </w:r>
          </w:p>
          <w:p w:rsidR="00880414" w:rsidRPr="005F2C43" w:rsidRDefault="00880414" w:rsidP="00880414">
            <w:pPr>
              <w:spacing w:before="40" w:after="40"/>
            </w:pPr>
            <w:r>
              <w:t>Adquisición de conocimientos</w:t>
            </w:r>
            <w:r w:rsidR="00CE4558">
              <w:t xml:space="preserve"> para</w:t>
            </w:r>
            <w:r>
              <w:t>,</w:t>
            </w:r>
          </w:p>
          <w:p w:rsidR="00880414" w:rsidRDefault="00CE4558" w:rsidP="00880414">
            <w:pPr>
              <w:pStyle w:val="Prrafodelista"/>
              <w:numPr>
                <w:ilvl w:val="1"/>
                <w:numId w:val="18"/>
              </w:numPr>
              <w:spacing w:before="40" w:after="40" w:line="240" w:lineRule="auto"/>
              <w:ind w:left="459" w:right="0" w:hanging="459"/>
              <w:jc w:val="left"/>
            </w:pPr>
            <w:r>
              <w:t>A</w:t>
            </w:r>
            <w:r w:rsidR="00880414" w:rsidRPr="005F2C43">
              <w:t>nalizar la integración de componentes del marco de referencia en el proceso de diseño urbano-arquitectónico y definir los criterios y parámetros rectores del diseño.</w:t>
            </w:r>
            <w:r w:rsidR="00880414">
              <w:t xml:space="preserve"> </w:t>
            </w:r>
          </w:p>
          <w:p w:rsidR="00880414" w:rsidRDefault="00CE4558" w:rsidP="00880414">
            <w:pPr>
              <w:pStyle w:val="Prrafodelista"/>
              <w:numPr>
                <w:ilvl w:val="1"/>
                <w:numId w:val="18"/>
              </w:numPr>
              <w:spacing w:before="40" w:after="40" w:line="240" w:lineRule="auto"/>
              <w:ind w:left="459" w:right="0" w:hanging="459"/>
              <w:jc w:val="left"/>
            </w:pPr>
            <w:r>
              <w:t>D</w:t>
            </w:r>
            <w:r w:rsidR="00880414" w:rsidRPr="005F2C43">
              <w:t>escribir el desarrollo de etapas de análisis de diseño de la propuesta de anteproyecto urb-arq.</w:t>
            </w:r>
          </w:p>
          <w:p w:rsidR="00880414" w:rsidRDefault="00CE4558" w:rsidP="00880414">
            <w:pPr>
              <w:numPr>
                <w:ilvl w:val="1"/>
                <w:numId w:val="18"/>
              </w:numPr>
              <w:spacing w:before="40" w:after="40" w:line="240" w:lineRule="auto"/>
              <w:ind w:left="459" w:right="0" w:hanging="425"/>
              <w:jc w:val="left"/>
            </w:pPr>
            <w:r>
              <w:t>D</w:t>
            </w:r>
            <w:r w:rsidR="00880414" w:rsidRPr="005F2C43">
              <w:t>escribir el análisis comparativo de propuestas con la integración de componentes del marco de referencia.</w:t>
            </w:r>
          </w:p>
          <w:p w:rsidR="00880414" w:rsidRDefault="00CE4558" w:rsidP="00880414">
            <w:pPr>
              <w:numPr>
                <w:ilvl w:val="1"/>
                <w:numId w:val="18"/>
              </w:numPr>
              <w:spacing w:before="40" w:after="40" w:line="240" w:lineRule="auto"/>
              <w:ind w:left="459" w:right="0" w:hanging="425"/>
              <w:jc w:val="left"/>
            </w:pPr>
            <w:r>
              <w:t>D</w:t>
            </w:r>
            <w:r w:rsidR="00880414" w:rsidRPr="005F2C43">
              <w:t>escribir la selección e integración de propuesta final de anteproyecto y/o proyecto urbano-arquitectónico.</w:t>
            </w:r>
          </w:p>
          <w:p w:rsidR="001719DA" w:rsidRPr="0072424C" w:rsidRDefault="00CE4558" w:rsidP="00880414">
            <w:pPr>
              <w:numPr>
                <w:ilvl w:val="1"/>
                <w:numId w:val="18"/>
              </w:numPr>
              <w:spacing w:before="40" w:after="40" w:line="240" w:lineRule="auto"/>
              <w:ind w:left="459" w:right="0" w:hanging="425"/>
              <w:jc w:val="left"/>
            </w:pPr>
            <w:r>
              <w:t>R</w:t>
            </w:r>
            <w:r w:rsidR="00880414" w:rsidRPr="005F2C43">
              <w:t>etroalimentar el proceso de análisis, a través de las observaciones de la evaluación de avance</w:t>
            </w:r>
          </w:p>
        </w:tc>
      </w:tr>
      <w:tr w:rsidR="001719DA" w:rsidTr="00091011">
        <w:trPr>
          <w:trHeight w:val="487"/>
        </w:trPr>
        <w:tc>
          <w:tcPr>
            <w:tcW w:w="12934" w:type="dxa"/>
            <w:tcBorders>
              <w:top w:val="double" w:sz="4" w:space="0" w:color="auto"/>
              <w:left w:val="double" w:sz="4" w:space="0" w:color="auto"/>
              <w:right w:val="double" w:sz="4" w:space="0" w:color="auto"/>
            </w:tcBorders>
          </w:tcPr>
          <w:p w:rsidR="001719DA" w:rsidRDefault="001719DA" w:rsidP="001719DA">
            <w:pPr>
              <w:pStyle w:val="Sinespaciado"/>
              <w:ind w:left="0" w:right="0" w:firstLine="34"/>
              <w:jc w:val="left"/>
            </w:pPr>
            <w:r w:rsidRPr="004F5A60">
              <w:t xml:space="preserve">Contenido </w:t>
            </w:r>
            <w:r>
              <w:t xml:space="preserve"> por Metas:                                                                                                                                                     </w:t>
            </w:r>
            <w:r w:rsidRPr="004F5A60">
              <w:t xml:space="preserve"> </w:t>
            </w:r>
            <w:r>
              <w:t xml:space="preserve">        </w:t>
            </w:r>
            <w:r w:rsidRPr="004F5A60">
              <w:t>Duración</w:t>
            </w:r>
            <w:r>
              <w:t>:</w:t>
            </w:r>
            <w:r w:rsidRPr="004F5A60">
              <w:t xml:space="preserve">    </w:t>
            </w:r>
            <w:r>
              <w:t xml:space="preserve">    </w:t>
            </w:r>
            <w:r w:rsidRPr="004F5A60">
              <w:t xml:space="preserve">                                                                                                                                                                </w:t>
            </w:r>
            <w:r>
              <w:t xml:space="preserve">                 </w:t>
            </w:r>
          </w:p>
          <w:p w:rsidR="00880414" w:rsidRDefault="00880414" w:rsidP="00264C10">
            <w:pPr>
              <w:pStyle w:val="Sinespaciado"/>
              <w:ind w:left="34" w:right="-85"/>
              <w:jc w:val="left"/>
            </w:pPr>
            <w:r w:rsidRPr="005F2C43">
              <w:t xml:space="preserve">M3.1: Descripción del Análisis de integración de componentes del marco de referencia en el proceso de diseño </w:t>
            </w:r>
            <w:r w:rsidR="002F5B01">
              <w:t xml:space="preserve"> </w:t>
            </w:r>
            <w:r w:rsidR="00091011">
              <w:t>[</w:t>
            </w:r>
            <w:r w:rsidR="00091011" w:rsidRPr="00091011">
              <w:rPr>
                <w:sz w:val="18"/>
                <w:szCs w:val="18"/>
              </w:rPr>
              <w:t>1.5</w:t>
            </w:r>
            <w:r w:rsidR="001721E7" w:rsidRPr="00091011">
              <w:rPr>
                <w:sz w:val="18"/>
                <w:szCs w:val="18"/>
              </w:rPr>
              <w:t>ci</w:t>
            </w:r>
            <w:r w:rsidR="008116D8" w:rsidRPr="00091011">
              <w:rPr>
                <w:sz w:val="18"/>
                <w:szCs w:val="18"/>
              </w:rPr>
              <w:t>l</w:t>
            </w:r>
            <w:r w:rsidR="001721E7" w:rsidRPr="00091011">
              <w:rPr>
                <w:sz w:val="18"/>
                <w:szCs w:val="18"/>
              </w:rPr>
              <w:t>+</w:t>
            </w:r>
            <w:r w:rsidRPr="00091011">
              <w:rPr>
                <w:sz w:val="18"/>
                <w:szCs w:val="18"/>
              </w:rPr>
              <w:t>1.5</w:t>
            </w:r>
            <w:r w:rsidR="001721E7" w:rsidRPr="00091011">
              <w:rPr>
                <w:sz w:val="18"/>
                <w:szCs w:val="18"/>
              </w:rPr>
              <w:t>c</w:t>
            </w:r>
            <w:r w:rsidR="008116D8" w:rsidRPr="00091011">
              <w:rPr>
                <w:sz w:val="18"/>
                <w:szCs w:val="18"/>
              </w:rPr>
              <w:t>a</w:t>
            </w:r>
            <w:r w:rsidR="001721E7" w:rsidRPr="00091011">
              <w:rPr>
                <w:sz w:val="18"/>
                <w:szCs w:val="18"/>
              </w:rPr>
              <w:t>l</w:t>
            </w:r>
            <w:r w:rsidR="008116D8">
              <w:t>]=</w:t>
            </w:r>
            <w:r>
              <w:t>3hr</w:t>
            </w:r>
          </w:p>
          <w:p w:rsidR="00880414" w:rsidRPr="005F2C43" w:rsidRDefault="00880414" w:rsidP="00880414">
            <w:pPr>
              <w:pStyle w:val="Sinespaciado"/>
              <w:ind w:left="34"/>
              <w:jc w:val="left"/>
              <w:rPr>
                <w:b/>
              </w:rPr>
            </w:pPr>
            <w:r>
              <w:t xml:space="preserve">        </w:t>
            </w:r>
            <w:r w:rsidR="00264C10">
              <w:t xml:space="preserve">  </w:t>
            </w:r>
            <w:r w:rsidRPr="005F2C43">
              <w:t xml:space="preserve">urb-arq. Y definición de criterios y parámetros rectores de diseño urb. arq.   </w:t>
            </w:r>
            <w:r>
              <w:t xml:space="preserve">                                                                                                      </w:t>
            </w:r>
          </w:p>
          <w:p w:rsidR="00880414" w:rsidRPr="00B01C27" w:rsidRDefault="00880414" w:rsidP="00880414">
            <w:pPr>
              <w:pStyle w:val="Sinespaciado"/>
              <w:ind w:left="34" w:right="-85"/>
              <w:jc w:val="left"/>
            </w:pPr>
            <w:r>
              <w:t>M3.2: Descripción de</w:t>
            </w:r>
            <w:r w:rsidRPr="00B01C27">
              <w:t xml:space="preserve"> desarrollo de Eta</w:t>
            </w:r>
            <w:r>
              <w:t>pas de Análisis de diseño, p/</w:t>
            </w:r>
            <w:r w:rsidRPr="00B01C27">
              <w:t xml:space="preserve">desarrollo de </w:t>
            </w:r>
            <w:r>
              <w:t>propuesta de antep</w:t>
            </w:r>
            <w:r w:rsidR="002F5B01">
              <w:t>roy.</w:t>
            </w:r>
            <w:r w:rsidR="00091011">
              <w:t xml:space="preserve"> urb.-arquit.</w:t>
            </w:r>
            <w:r>
              <w:t>[</w:t>
            </w:r>
            <w:r w:rsidRPr="00091011">
              <w:rPr>
                <w:sz w:val="18"/>
                <w:szCs w:val="18"/>
              </w:rPr>
              <w:t>1.5</w:t>
            </w:r>
            <w:r w:rsidR="001721E7" w:rsidRPr="00091011">
              <w:rPr>
                <w:sz w:val="18"/>
                <w:szCs w:val="18"/>
              </w:rPr>
              <w:t>c</w:t>
            </w:r>
            <w:r w:rsidR="008116D8" w:rsidRPr="00091011">
              <w:rPr>
                <w:sz w:val="18"/>
                <w:szCs w:val="18"/>
              </w:rPr>
              <w:t>a</w:t>
            </w:r>
            <w:r w:rsidR="00091011" w:rsidRPr="00091011">
              <w:rPr>
                <w:sz w:val="18"/>
                <w:szCs w:val="18"/>
              </w:rPr>
              <w:t>l</w:t>
            </w:r>
            <w:r w:rsidRPr="00091011">
              <w:rPr>
                <w:sz w:val="18"/>
                <w:szCs w:val="18"/>
              </w:rPr>
              <w:t>x</w:t>
            </w:r>
            <w:r w:rsidR="001721E7" w:rsidRPr="00091011">
              <w:rPr>
                <w:sz w:val="18"/>
                <w:szCs w:val="18"/>
              </w:rPr>
              <w:t>2</w:t>
            </w:r>
            <w:r w:rsidRPr="00B01C27">
              <w:t>]</w:t>
            </w:r>
            <w:r w:rsidR="001721E7">
              <w:t>=</w:t>
            </w:r>
            <w:r>
              <w:t>3hr</w:t>
            </w:r>
          </w:p>
          <w:p w:rsidR="00880414" w:rsidRPr="00B01C27" w:rsidRDefault="00880414" w:rsidP="00880414">
            <w:pPr>
              <w:pStyle w:val="Sinespaciado"/>
              <w:ind w:left="34" w:right="-85"/>
              <w:jc w:val="left"/>
            </w:pPr>
            <w:r w:rsidRPr="00B01C27">
              <w:t>M3.3: Descripción del Análisis C</w:t>
            </w:r>
            <w:r w:rsidR="002F5B01">
              <w:t xml:space="preserve">omparativo de propuestas con </w:t>
            </w:r>
            <w:r w:rsidRPr="00B01C27">
              <w:t>integración de comp</w:t>
            </w:r>
            <w:r>
              <w:t>onen</w:t>
            </w:r>
            <w:r w:rsidR="002F5B01">
              <w:t xml:space="preserve">tes del </w:t>
            </w:r>
            <w:r w:rsidR="00091011">
              <w:t>marco de referencia</w:t>
            </w:r>
            <w:r w:rsidR="001721E7">
              <w:t>[</w:t>
            </w:r>
            <w:r w:rsidRPr="00091011">
              <w:rPr>
                <w:sz w:val="18"/>
                <w:szCs w:val="18"/>
              </w:rPr>
              <w:t>1.5</w:t>
            </w:r>
            <w:r w:rsidR="001721E7" w:rsidRPr="00091011">
              <w:rPr>
                <w:sz w:val="18"/>
                <w:szCs w:val="18"/>
              </w:rPr>
              <w:t>c</w:t>
            </w:r>
            <w:r w:rsidR="008116D8" w:rsidRPr="00091011">
              <w:rPr>
                <w:sz w:val="18"/>
                <w:szCs w:val="18"/>
              </w:rPr>
              <w:t>a</w:t>
            </w:r>
            <w:r w:rsidR="001721E7" w:rsidRPr="00091011">
              <w:rPr>
                <w:sz w:val="18"/>
                <w:szCs w:val="18"/>
              </w:rPr>
              <w:t>l</w:t>
            </w:r>
            <w:r w:rsidR="00091011" w:rsidRPr="00091011">
              <w:rPr>
                <w:sz w:val="18"/>
                <w:szCs w:val="18"/>
              </w:rPr>
              <w:t>x</w:t>
            </w:r>
            <w:r w:rsidRPr="00091011">
              <w:rPr>
                <w:sz w:val="18"/>
                <w:szCs w:val="18"/>
              </w:rPr>
              <w:t>2</w:t>
            </w:r>
            <w:r w:rsidRPr="00B01C27">
              <w:t>]</w:t>
            </w:r>
            <w:r>
              <w:t>=3hr</w:t>
            </w:r>
          </w:p>
          <w:p w:rsidR="00880414" w:rsidRPr="00B01C27" w:rsidRDefault="00880414" w:rsidP="00264C10">
            <w:pPr>
              <w:pStyle w:val="Sinespaciado"/>
              <w:ind w:left="34" w:right="-85"/>
              <w:jc w:val="left"/>
            </w:pPr>
            <w:r w:rsidRPr="00B01C27">
              <w:t xml:space="preserve">M3.4: Descripción de la integración de propuesta final de anteproyecto y/o proyecto urb.-arq.  FORO 3.    </w:t>
            </w:r>
            <w:r>
              <w:t xml:space="preserve">    </w:t>
            </w:r>
            <w:r w:rsidR="00091011">
              <w:t xml:space="preserve">            </w:t>
            </w:r>
            <w:r>
              <w:t>[</w:t>
            </w:r>
            <w:r w:rsidRPr="00091011">
              <w:rPr>
                <w:sz w:val="18"/>
                <w:szCs w:val="18"/>
              </w:rPr>
              <w:t>1.5</w:t>
            </w:r>
            <w:r w:rsidR="001721E7" w:rsidRPr="00091011">
              <w:rPr>
                <w:sz w:val="18"/>
                <w:szCs w:val="18"/>
              </w:rPr>
              <w:t>c</w:t>
            </w:r>
            <w:r w:rsidR="008116D8" w:rsidRPr="00091011">
              <w:rPr>
                <w:sz w:val="18"/>
                <w:szCs w:val="18"/>
              </w:rPr>
              <w:t>a</w:t>
            </w:r>
            <w:r w:rsidR="001721E7" w:rsidRPr="00091011">
              <w:rPr>
                <w:sz w:val="18"/>
                <w:szCs w:val="18"/>
              </w:rPr>
              <w:t xml:space="preserve">l </w:t>
            </w:r>
            <w:r w:rsidRPr="00091011">
              <w:rPr>
                <w:sz w:val="18"/>
                <w:szCs w:val="18"/>
              </w:rPr>
              <w:t>x2</w:t>
            </w:r>
            <w:r>
              <w:t>]=</w:t>
            </w:r>
            <w:r w:rsidR="00264C10">
              <w:t>3hr</w:t>
            </w:r>
          </w:p>
          <w:p w:rsidR="00880414" w:rsidRPr="00B01C27" w:rsidRDefault="00880414" w:rsidP="00880414">
            <w:pPr>
              <w:pStyle w:val="Sinespaciado"/>
              <w:ind w:left="34"/>
              <w:jc w:val="left"/>
            </w:pPr>
            <w:r w:rsidRPr="00B01C27">
              <w:t>M3.5: Evaluación de avance</w:t>
            </w:r>
          </w:p>
          <w:p w:rsidR="001719DA" w:rsidRPr="00BF3577" w:rsidRDefault="001719DA" w:rsidP="001719DA">
            <w:pPr>
              <w:pStyle w:val="Sinespaciado"/>
              <w:ind w:left="0" w:right="0" w:firstLine="34"/>
              <w:jc w:val="left"/>
            </w:pPr>
            <w:r w:rsidRPr="00BF3577">
              <w:t xml:space="preserve">       </w:t>
            </w:r>
            <w:r>
              <w:t xml:space="preserve">                     </w:t>
            </w:r>
          </w:p>
          <w:p w:rsidR="001719DA" w:rsidRPr="008434EA" w:rsidRDefault="001719DA" w:rsidP="001719DA">
            <w:pPr>
              <w:pStyle w:val="Sinespaciado"/>
              <w:ind w:left="34" w:right="0" w:hanging="34"/>
              <w:jc w:val="left"/>
              <w:rPr>
                <w:sz w:val="18"/>
                <w:szCs w:val="18"/>
              </w:rPr>
            </w:pPr>
            <w:r w:rsidRPr="008434EA">
              <w:rPr>
                <w:sz w:val="18"/>
                <w:szCs w:val="18"/>
              </w:rPr>
              <w:t xml:space="preserve">Simbología:   cl =  clase de asesoría en línea por internet equivalente a clase presencial.  </w:t>
            </w:r>
          </w:p>
          <w:p w:rsidR="001719DA" w:rsidRPr="008434EA" w:rsidRDefault="001719DA" w:rsidP="001719DA">
            <w:pPr>
              <w:pStyle w:val="Sinespaciado"/>
              <w:ind w:left="34" w:right="0" w:hanging="34"/>
              <w:jc w:val="left"/>
              <w:rPr>
                <w:sz w:val="18"/>
                <w:szCs w:val="18"/>
              </w:rPr>
            </w:pPr>
            <w:r w:rsidRPr="008434EA">
              <w:rPr>
                <w:sz w:val="18"/>
                <w:szCs w:val="18"/>
              </w:rPr>
              <w:t xml:space="preserve">                      ci =  clase de instrucción en línea por internet equivalente a clase</w:t>
            </w:r>
            <w:r w:rsidRPr="008434EA">
              <w:rPr>
                <w:rFonts w:ascii="Verdana" w:hAnsi="Verdana"/>
                <w:sz w:val="18"/>
                <w:szCs w:val="18"/>
              </w:rPr>
              <w:t xml:space="preserve"> </w:t>
            </w:r>
            <w:r w:rsidRPr="008434EA">
              <w:rPr>
                <w:sz w:val="18"/>
                <w:szCs w:val="18"/>
              </w:rPr>
              <w:t xml:space="preserve">presencial.                                                                                                                                                                               </w:t>
            </w:r>
          </w:p>
          <w:p w:rsidR="001719DA" w:rsidRPr="00047826" w:rsidRDefault="001719DA" w:rsidP="001719DA">
            <w:pPr>
              <w:pStyle w:val="Sinespaciado"/>
              <w:ind w:left="34" w:right="0" w:hanging="34"/>
              <w:jc w:val="left"/>
            </w:pPr>
            <w:r w:rsidRPr="008434EA">
              <w:rPr>
                <w:sz w:val="18"/>
                <w:szCs w:val="18"/>
              </w:rPr>
              <w:t xml:space="preserve">                     </w:t>
            </w:r>
            <w:r>
              <w:rPr>
                <w:sz w:val="18"/>
                <w:szCs w:val="18"/>
              </w:rPr>
              <w:t xml:space="preserve"> </w:t>
            </w:r>
            <w:r w:rsidRPr="008434EA">
              <w:rPr>
                <w:sz w:val="18"/>
                <w:szCs w:val="18"/>
              </w:rPr>
              <w:t>hr =  horas</w:t>
            </w:r>
          </w:p>
        </w:tc>
      </w:tr>
    </w:tbl>
    <w:p w:rsidR="001719DA" w:rsidRDefault="001719DA"/>
    <w:p w:rsidR="001E1A88" w:rsidRDefault="001E1A88"/>
    <w:p w:rsidR="002F5B01" w:rsidRDefault="002F5B01"/>
    <w:p w:rsidR="00264C10" w:rsidRDefault="00264C10"/>
    <w:tbl>
      <w:tblPr>
        <w:tblW w:w="12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2" w:type="dxa"/>
          <w:bottom w:w="85" w:type="dxa"/>
          <w:right w:w="85" w:type="dxa"/>
        </w:tblCellMar>
        <w:tblLook w:val="00A0"/>
      </w:tblPr>
      <w:tblGrid>
        <w:gridCol w:w="12934"/>
      </w:tblGrid>
      <w:tr w:rsidR="00264C10" w:rsidTr="00091011">
        <w:trPr>
          <w:trHeight w:val="404"/>
        </w:trPr>
        <w:tc>
          <w:tcPr>
            <w:tcW w:w="12934" w:type="dxa"/>
            <w:tcBorders>
              <w:top w:val="double" w:sz="4" w:space="0" w:color="auto"/>
              <w:left w:val="double" w:sz="4" w:space="0" w:color="auto"/>
              <w:bottom w:val="double" w:sz="4" w:space="0" w:color="auto"/>
              <w:right w:val="double" w:sz="4" w:space="0" w:color="auto"/>
            </w:tcBorders>
            <w:vAlign w:val="center"/>
          </w:tcPr>
          <w:p w:rsidR="00264C10" w:rsidRPr="00AD1C49" w:rsidRDefault="00264C10" w:rsidP="0073149A">
            <w:pPr>
              <w:pStyle w:val="Prrafodelista"/>
              <w:ind w:left="34" w:right="0" w:hanging="34"/>
              <w:jc w:val="center"/>
            </w:pPr>
            <w:r w:rsidRPr="0072424C">
              <w:rPr>
                <w:b/>
              </w:rPr>
              <w:lastRenderedPageBreak/>
              <w:t>V. DESARROLLO POR UNIDADES</w:t>
            </w:r>
          </w:p>
        </w:tc>
      </w:tr>
      <w:tr w:rsidR="00264C10" w:rsidTr="00091011">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264C10" w:rsidRDefault="00264C10" w:rsidP="0073149A">
            <w:pPr>
              <w:pStyle w:val="Sinespaciado"/>
              <w:ind w:left="34" w:right="0" w:hanging="34"/>
              <w:jc w:val="left"/>
              <w:rPr>
                <w:b/>
                <w:sz w:val="20"/>
                <w:szCs w:val="20"/>
              </w:rPr>
            </w:pPr>
            <w:r w:rsidRPr="0072424C">
              <w:t>Unidad</w:t>
            </w:r>
            <w:r>
              <w:t xml:space="preserve">:                                                                                                                                                                                          </w:t>
            </w:r>
            <w:r w:rsidRPr="0072424C">
              <w:t>Duración:</w:t>
            </w:r>
            <w:r w:rsidRPr="005F3165">
              <w:rPr>
                <w:b/>
                <w:sz w:val="20"/>
                <w:szCs w:val="20"/>
              </w:rPr>
              <w:t xml:space="preserve">  </w:t>
            </w:r>
          </w:p>
          <w:p w:rsidR="00264C10" w:rsidRDefault="00264C10" w:rsidP="0073149A">
            <w:pPr>
              <w:pStyle w:val="Sinespaciado"/>
              <w:ind w:left="34" w:right="0" w:hanging="34"/>
              <w:jc w:val="left"/>
              <w:rPr>
                <w:b/>
                <w:sz w:val="20"/>
                <w:szCs w:val="20"/>
              </w:rPr>
            </w:pPr>
          </w:p>
          <w:p w:rsidR="00264C10" w:rsidRPr="00264C10" w:rsidRDefault="00264C10" w:rsidP="008116D8">
            <w:pPr>
              <w:ind w:left="0" w:right="0"/>
              <w:jc w:val="left"/>
              <w:rPr>
                <w:u w:val="single"/>
              </w:rPr>
            </w:pPr>
            <w:r>
              <w:rPr>
                <w:b/>
              </w:rPr>
              <w:t>Unidad 4: Integración y</w:t>
            </w:r>
            <w:r w:rsidRPr="00B01C27">
              <w:rPr>
                <w:b/>
              </w:rPr>
              <w:t xml:space="preserve"> </w:t>
            </w:r>
            <w:r>
              <w:rPr>
                <w:b/>
              </w:rPr>
              <w:t xml:space="preserve">presentación de propuesta urb.-arquit. y </w:t>
            </w:r>
            <w:r w:rsidRPr="00B01C27">
              <w:rPr>
                <w:b/>
              </w:rPr>
              <w:t>procesos de investigación y diseño</w:t>
            </w:r>
            <w:r w:rsidRPr="00B01C27">
              <w:t xml:space="preserve">. </w:t>
            </w:r>
            <w:r w:rsidR="00091011">
              <w:t xml:space="preserve">  </w:t>
            </w:r>
            <w:r w:rsidRPr="00091011">
              <w:rPr>
                <w:sz w:val="18"/>
                <w:szCs w:val="18"/>
              </w:rPr>
              <w:t>3 ci</w:t>
            </w:r>
            <w:r w:rsidR="008116D8" w:rsidRPr="00091011">
              <w:rPr>
                <w:sz w:val="18"/>
                <w:szCs w:val="18"/>
              </w:rPr>
              <w:t>l</w:t>
            </w:r>
            <w:r w:rsidRPr="00091011">
              <w:rPr>
                <w:sz w:val="18"/>
                <w:szCs w:val="18"/>
              </w:rPr>
              <w:t xml:space="preserve">+ 15 </w:t>
            </w:r>
            <w:r w:rsidR="008116D8" w:rsidRPr="00091011">
              <w:rPr>
                <w:sz w:val="18"/>
                <w:szCs w:val="18"/>
              </w:rPr>
              <w:t>cal</w:t>
            </w:r>
            <w:r w:rsidR="00091011">
              <w:rPr>
                <w:sz w:val="18"/>
                <w:szCs w:val="18"/>
              </w:rPr>
              <w:t xml:space="preserve"> </w:t>
            </w:r>
            <w:r w:rsidRPr="00B01C27">
              <w:t xml:space="preserve">= </w:t>
            </w:r>
            <w:r w:rsidRPr="00264C10">
              <w:rPr>
                <w:b/>
              </w:rPr>
              <w:t>18 hr.</w:t>
            </w:r>
          </w:p>
        </w:tc>
      </w:tr>
      <w:tr w:rsidR="00264C10" w:rsidTr="00091011">
        <w:trPr>
          <w:trHeight w:val="487"/>
        </w:trPr>
        <w:tc>
          <w:tcPr>
            <w:tcW w:w="12934" w:type="dxa"/>
            <w:tcBorders>
              <w:top w:val="double" w:sz="4" w:space="0" w:color="auto"/>
              <w:left w:val="double" w:sz="4" w:space="0" w:color="auto"/>
              <w:bottom w:val="double" w:sz="4" w:space="0" w:color="auto"/>
              <w:right w:val="double" w:sz="4" w:space="0" w:color="auto"/>
            </w:tcBorders>
            <w:vAlign w:val="center"/>
          </w:tcPr>
          <w:p w:rsidR="00264C10" w:rsidRDefault="00264C10" w:rsidP="0073149A">
            <w:pPr>
              <w:spacing w:before="40" w:after="40" w:line="240" w:lineRule="auto"/>
              <w:ind w:left="34" w:right="0" w:hanging="34"/>
              <w:rPr>
                <w:b/>
                <w:sz w:val="18"/>
                <w:szCs w:val="18"/>
              </w:rPr>
            </w:pPr>
            <w:r w:rsidRPr="00E51472">
              <w:rPr>
                <w:b/>
              </w:rPr>
              <w:t>Competencia</w:t>
            </w:r>
            <w:r>
              <w:rPr>
                <w:b/>
              </w:rPr>
              <w:t xml:space="preserve"> de la Unidad 4</w:t>
            </w:r>
          </w:p>
          <w:p w:rsidR="00264C10" w:rsidRPr="0072424C" w:rsidRDefault="00264C10" w:rsidP="00264C10">
            <w:pPr>
              <w:spacing w:before="40" w:after="40" w:line="240" w:lineRule="auto"/>
              <w:ind w:left="0" w:right="0" w:firstLine="34"/>
              <w:jc w:val="left"/>
            </w:pPr>
            <w:r w:rsidRPr="00B01C27">
              <w:t>Desarrollo y presentación de la descripción del proceso de investigación y desarrollo de propuesta de diseño urbano-arquitectónico, en documento de Memoria descriptiva y resumen ejecutivo.</w:t>
            </w:r>
          </w:p>
        </w:tc>
      </w:tr>
      <w:tr w:rsidR="00264C10" w:rsidTr="00091011">
        <w:trPr>
          <w:trHeight w:val="487"/>
        </w:trPr>
        <w:tc>
          <w:tcPr>
            <w:tcW w:w="12934" w:type="dxa"/>
            <w:tcBorders>
              <w:top w:val="double" w:sz="4" w:space="0" w:color="auto"/>
              <w:left w:val="double" w:sz="4" w:space="0" w:color="auto"/>
              <w:right w:val="double" w:sz="4" w:space="0" w:color="auto"/>
            </w:tcBorders>
          </w:tcPr>
          <w:p w:rsidR="001721E7" w:rsidRDefault="00264C10" w:rsidP="0073149A">
            <w:pPr>
              <w:pStyle w:val="Sinespaciado"/>
              <w:ind w:left="0" w:right="0" w:firstLine="34"/>
              <w:jc w:val="left"/>
            </w:pPr>
            <w:r w:rsidRPr="004F5A60">
              <w:t xml:space="preserve">Contenido </w:t>
            </w:r>
            <w:r>
              <w:t xml:space="preserve"> por Metas:                                                                                                                                                      </w:t>
            </w:r>
            <w:r w:rsidRPr="004F5A60">
              <w:t xml:space="preserve"> </w:t>
            </w:r>
            <w:r>
              <w:t xml:space="preserve">        </w:t>
            </w:r>
            <w:r w:rsidRPr="004F5A60">
              <w:t>Duración</w:t>
            </w:r>
            <w:r>
              <w:t>:</w:t>
            </w:r>
            <w:r w:rsidRPr="004F5A60">
              <w:t xml:space="preserve">  </w:t>
            </w:r>
          </w:p>
          <w:p w:rsidR="00264C10" w:rsidRDefault="00264C10" w:rsidP="0073149A">
            <w:pPr>
              <w:pStyle w:val="Sinespaciado"/>
              <w:ind w:left="0" w:right="0" w:firstLine="34"/>
              <w:jc w:val="left"/>
            </w:pPr>
            <w:r w:rsidRPr="004F5A60">
              <w:t xml:space="preserve">  </w:t>
            </w:r>
            <w:r>
              <w:t xml:space="preserve">    </w:t>
            </w:r>
            <w:r w:rsidRPr="004F5A60">
              <w:t xml:space="preserve">                                                                                                                                                                </w:t>
            </w:r>
            <w:r>
              <w:t xml:space="preserve">                 </w:t>
            </w:r>
          </w:p>
          <w:p w:rsidR="001721E7" w:rsidRDefault="00264C10" w:rsidP="002F5B01">
            <w:pPr>
              <w:pStyle w:val="Sinespaciado"/>
              <w:ind w:left="0" w:right="-85"/>
              <w:jc w:val="left"/>
            </w:pPr>
            <w:r w:rsidRPr="00B01C27">
              <w:t xml:space="preserve">M4.1: Desarrollo y presentación de la descripción del Proceso de investigación </w:t>
            </w:r>
            <w:r w:rsidR="002F5B01">
              <w:t xml:space="preserve">y de Desarrollo de la propuesta </w:t>
            </w:r>
            <w:r w:rsidR="008116D8">
              <w:t>[</w:t>
            </w:r>
            <w:r w:rsidR="008116D8" w:rsidRPr="00091011">
              <w:rPr>
                <w:sz w:val="18"/>
                <w:szCs w:val="18"/>
              </w:rPr>
              <w:t>1.5cil</w:t>
            </w:r>
            <w:r w:rsidR="00091011" w:rsidRPr="00091011">
              <w:rPr>
                <w:sz w:val="18"/>
                <w:szCs w:val="18"/>
              </w:rPr>
              <w:t>+</w:t>
            </w:r>
            <w:r w:rsidR="008116D8" w:rsidRPr="00091011">
              <w:rPr>
                <w:sz w:val="18"/>
                <w:szCs w:val="18"/>
              </w:rPr>
              <w:t>7.5</w:t>
            </w:r>
            <w:r w:rsidR="001721E7" w:rsidRPr="00091011">
              <w:rPr>
                <w:sz w:val="18"/>
                <w:szCs w:val="18"/>
              </w:rPr>
              <w:t>c</w:t>
            </w:r>
            <w:r w:rsidR="008116D8" w:rsidRPr="00091011">
              <w:rPr>
                <w:sz w:val="18"/>
                <w:szCs w:val="18"/>
              </w:rPr>
              <w:t>a</w:t>
            </w:r>
            <w:r w:rsidR="001721E7" w:rsidRPr="00091011">
              <w:rPr>
                <w:sz w:val="18"/>
                <w:szCs w:val="18"/>
              </w:rPr>
              <w:t>l</w:t>
            </w:r>
            <w:r w:rsidR="001721E7" w:rsidRPr="00B01C27">
              <w:t>]= 9hr.</w:t>
            </w:r>
          </w:p>
          <w:p w:rsidR="001721E7" w:rsidRDefault="00264C10" w:rsidP="001721E7">
            <w:pPr>
              <w:pStyle w:val="Sinespaciado"/>
              <w:ind w:left="0" w:right="0"/>
              <w:jc w:val="left"/>
            </w:pPr>
            <w:r w:rsidRPr="00B01C27">
              <w:t>de di</w:t>
            </w:r>
            <w:r>
              <w:t>seño urbano-arquitectónico, en D</w:t>
            </w:r>
            <w:r w:rsidRPr="00B01C27">
              <w:t xml:space="preserve">cto. Memoria Descriptiva. </w:t>
            </w:r>
          </w:p>
          <w:p w:rsidR="00264C10" w:rsidRPr="00B01C27" w:rsidRDefault="00264C10" w:rsidP="001721E7">
            <w:pPr>
              <w:pStyle w:val="Sinespaciado"/>
              <w:ind w:left="0" w:right="0"/>
              <w:jc w:val="left"/>
            </w:pPr>
            <w:r w:rsidRPr="00B01C27">
              <w:t xml:space="preserve"> </w:t>
            </w:r>
            <w:r>
              <w:t xml:space="preserve">                                                                                                             </w:t>
            </w:r>
          </w:p>
          <w:p w:rsidR="001721E7" w:rsidRDefault="00264C10" w:rsidP="001721E7">
            <w:pPr>
              <w:pStyle w:val="Sinespaciado"/>
              <w:ind w:left="0" w:right="-85"/>
              <w:jc w:val="left"/>
            </w:pPr>
            <w:r w:rsidRPr="00B01C27">
              <w:t xml:space="preserve">M4.2: Desarrollo y presentación de descripción de Integración de propuesta de diseño urbano-arquitectónico. </w:t>
            </w:r>
            <w:r w:rsidR="001721E7">
              <w:t xml:space="preserve"> </w:t>
            </w:r>
            <w:r w:rsidR="002F5B01">
              <w:t xml:space="preserve"> </w:t>
            </w:r>
            <w:r w:rsidR="001721E7">
              <w:t>[</w:t>
            </w:r>
            <w:r w:rsidR="001721E7" w:rsidRPr="00091011">
              <w:rPr>
                <w:sz w:val="18"/>
                <w:szCs w:val="18"/>
              </w:rPr>
              <w:t>1.5ci</w:t>
            </w:r>
            <w:r w:rsidR="008116D8" w:rsidRPr="00091011">
              <w:rPr>
                <w:sz w:val="18"/>
                <w:szCs w:val="18"/>
              </w:rPr>
              <w:t>l+7.5</w:t>
            </w:r>
            <w:r w:rsidR="001721E7" w:rsidRPr="00091011">
              <w:rPr>
                <w:sz w:val="18"/>
                <w:szCs w:val="18"/>
              </w:rPr>
              <w:t>c</w:t>
            </w:r>
            <w:r w:rsidR="008116D8" w:rsidRPr="00091011">
              <w:rPr>
                <w:sz w:val="18"/>
                <w:szCs w:val="18"/>
              </w:rPr>
              <w:t>a</w:t>
            </w:r>
            <w:r w:rsidR="001721E7" w:rsidRPr="00091011">
              <w:rPr>
                <w:sz w:val="18"/>
                <w:szCs w:val="18"/>
              </w:rPr>
              <w:t>l</w:t>
            </w:r>
            <w:r w:rsidR="002F5B01">
              <w:t>]= 9</w:t>
            </w:r>
            <w:r w:rsidR="001721E7" w:rsidRPr="00B01C27">
              <w:t>hr.</w:t>
            </w:r>
          </w:p>
          <w:p w:rsidR="00264C10" w:rsidRPr="00B01C27" w:rsidRDefault="00264C10" w:rsidP="001721E7">
            <w:pPr>
              <w:pStyle w:val="Sinespaciado"/>
              <w:ind w:left="0" w:right="0"/>
              <w:jc w:val="left"/>
            </w:pPr>
            <w:r w:rsidRPr="00B01C27">
              <w:t xml:space="preserve">En documento digital Resumen Ejecutivo. </w:t>
            </w:r>
            <w:r>
              <w:t xml:space="preserve">                                                                                                                                                       </w:t>
            </w:r>
          </w:p>
          <w:p w:rsidR="001721E7" w:rsidRDefault="001721E7" w:rsidP="001721E7">
            <w:pPr>
              <w:pStyle w:val="Sinespaciado"/>
              <w:ind w:left="0" w:right="0"/>
              <w:jc w:val="left"/>
            </w:pPr>
          </w:p>
          <w:p w:rsidR="00264C10" w:rsidRDefault="00264C10" w:rsidP="001721E7">
            <w:pPr>
              <w:pStyle w:val="Sinespaciado"/>
              <w:ind w:left="0" w:right="0"/>
              <w:jc w:val="left"/>
            </w:pPr>
            <w:r w:rsidRPr="00B01C27">
              <w:t>M4.3: Evaluación de la unidad y evaluación final.</w:t>
            </w:r>
          </w:p>
          <w:p w:rsidR="001721E7" w:rsidRDefault="00264C10" w:rsidP="00264C10">
            <w:pPr>
              <w:pStyle w:val="Sinespaciado"/>
            </w:pPr>
            <w:r w:rsidRPr="00BF3577">
              <w:t xml:space="preserve">       </w:t>
            </w:r>
            <w:r>
              <w:t xml:space="preserve">  </w:t>
            </w:r>
          </w:p>
          <w:p w:rsidR="00264C10" w:rsidRPr="00BF3577" w:rsidRDefault="00264C10" w:rsidP="00264C10">
            <w:pPr>
              <w:pStyle w:val="Sinespaciado"/>
            </w:pPr>
            <w:r>
              <w:t xml:space="preserve">                   </w:t>
            </w:r>
          </w:p>
          <w:p w:rsidR="00264C10" w:rsidRPr="008434EA" w:rsidRDefault="00264C10" w:rsidP="0073149A">
            <w:pPr>
              <w:pStyle w:val="Sinespaciado"/>
              <w:ind w:left="34" w:right="0" w:hanging="34"/>
              <w:jc w:val="left"/>
              <w:rPr>
                <w:sz w:val="18"/>
                <w:szCs w:val="18"/>
              </w:rPr>
            </w:pPr>
            <w:r w:rsidRPr="008434EA">
              <w:rPr>
                <w:sz w:val="18"/>
                <w:szCs w:val="18"/>
              </w:rPr>
              <w:t xml:space="preserve">Simbología:   cl =  clase de asesoría en línea por internet equivalente a clase presencial.  </w:t>
            </w:r>
          </w:p>
          <w:p w:rsidR="00264C10" w:rsidRPr="008434EA" w:rsidRDefault="00264C10" w:rsidP="0073149A">
            <w:pPr>
              <w:pStyle w:val="Sinespaciado"/>
              <w:ind w:left="34" w:right="0" w:hanging="34"/>
              <w:jc w:val="left"/>
              <w:rPr>
                <w:sz w:val="18"/>
                <w:szCs w:val="18"/>
              </w:rPr>
            </w:pPr>
            <w:r w:rsidRPr="008434EA">
              <w:rPr>
                <w:sz w:val="18"/>
                <w:szCs w:val="18"/>
              </w:rPr>
              <w:t xml:space="preserve">                      ci =  clase de instrucción en línea por internet equivalente a clase</w:t>
            </w:r>
            <w:r w:rsidRPr="008434EA">
              <w:rPr>
                <w:rFonts w:ascii="Verdana" w:hAnsi="Verdana"/>
                <w:sz w:val="18"/>
                <w:szCs w:val="18"/>
              </w:rPr>
              <w:t xml:space="preserve"> </w:t>
            </w:r>
            <w:r w:rsidRPr="008434EA">
              <w:rPr>
                <w:sz w:val="18"/>
                <w:szCs w:val="18"/>
              </w:rPr>
              <w:t xml:space="preserve">presencial.                                                                                                                                                                               </w:t>
            </w:r>
          </w:p>
          <w:p w:rsidR="00264C10" w:rsidRPr="00047826" w:rsidRDefault="00264C10" w:rsidP="0073149A">
            <w:pPr>
              <w:pStyle w:val="Sinespaciado"/>
              <w:ind w:left="34" w:right="0" w:hanging="34"/>
              <w:jc w:val="left"/>
            </w:pPr>
            <w:r w:rsidRPr="008434EA">
              <w:rPr>
                <w:sz w:val="18"/>
                <w:szCs w:val="18"/>
              </w:rPr>
              <w:t xml:space="preserve">                     </w:t>
            </w:r>
            <w:r>
              <w:rPr>
                <w:sz w:val="18"/>
                <w:szCs w:val="18"/>
              </w:rPr>
              <w:t xml:space="preserve"> </w:t>
            </w:r>
            <w:r w:rsidRPr="008434EA">
              <w:rPr>
                <w:sz w:val="18"/>
                <w:szCs w:val="18"/>
              </w:rPr>
              <w:t>hr =  horas</w:t>
            </w:r>
          </w:p>
        </w:tc>
      </w:tr>
    </w:tbl>
    <w:p w:rsidR="00264C10" w:rsidRDefault="00264C10"/>
    <w:p w:rsidR="00264C10" w:rsidRDefault="00264C10"/>
    <w:p w:rsidR="001721E7" w:rsidRDefault="001721E7"/>
    <w:p w:rsidR="001721E7" w:rsidRDefault="001721E7"/>
    <w:p w:rsidR="001721E7" w:rsidRDefault="001721E7"/>
    <w:p w:rsidR="001721E7" w:rsidRDefault="001721E7"/>
    <w:p w:rsidR="001721E7" w:rsidRDefault="001721E7"/>
    <w:p w:rsidR="00264C10" w:rsidRDefault="00264C10"/>
    <w:tbl>
      <w:tblPr>
        <w:tblW w:w="12923"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tblPr>
      <w:tblGrid>
        <w:gridCol w:w="1157"/>
        <w:gridCol w:w="1985"/>
        <w:gridCol w:w="5386"/>
        <w:gridCol w:w="3402"/>
        <w:gridCol w:w="993"/>
      </w:tblGrid>
      <w:tr w:rsidR="001E1A88" w:rsidRPr="00D100F2" w:rsidTr="00091011">
        <w:tc>
          <w:tcPr>
            <w:tcW w:w="12923" w:type="dxa"/>
            <w:gridSpan w:val="5"/>
            <w:tcBorders>
              <w:top w:val="double" w:sz="6" w:space="0" w:color="auto"/>
              <w:bottom w:val="double" w:sz="6" w:space="0" w:color="auto"/>
            </w:tcBorders>
            <w:vAlign w:val="center"/>
          </w:tcPr>
          <w:p w:rsidR="001E1A88" w:rsidRDefault="001E1A88" w:rsidP="008B3868">
            <w:pPr>
              <w:spacing w:line="240" w:lineRule="auto"/>
              <w:jc w:val="left"/>
              <w:rPr>
                <w:b/>
              </w:rPr>
            </w:pPr>
          </w:p>
          <w:p w:rsidR="001E1A88" w:rsidRDefault="001E1A88" w:rsidP="008D47A9">
            <w:pPr>
              <w:spacing w:line="240" w:lineRule="auto"/>
              <w:jc w:val="center"/>
              <w:rPr>
                <w:b/>
              </w:rPr>
            </w:pPr>
            <w:r w:rsidRPr="00B56B55">
              <w:rPr>
                <w:b/>
              </w:rPr>
              <w:t>V</w:t>
            </w:r>
            <w:r>
              <w:rPr>
                <w:b/>
              </w:rPr>
              <w:t>I</w:t>
            </w:r>
            <w:r w:rsidRPr="00B56B55">
              <w:rPr>
                <w:b/>
              </w:rPr>
              <w:t xml:space="preserve">.  </w:t>
            </w:r>
            <w:r w:rsidR="006E6837">
              <w:rPr>
                <w:b/>
              </w:rPr>
              <w:t>ESTRUCTURA DE LAS ACTIVIDADES</w:t>
            </w:r>
          </w:p>
          <w:p w:rsidR="001E1A88" w:rsidRPr="00D100F2" w:rsidRDefault="001E1A88" w:rsidP="008B3868">
            <w:pPr>
              <w:spacing w:line="240" w:lineRule="auto"/>
              <w:jc w:val="left"/>
              <w:rPr>
                <w:b/>
              </w:rPr>
            </w:pPr>
          </w:p>
        </w:tc>
      </w:tr>
      <w:tr w:rsidR="002F5B01" w:rsidRPr="00D100F2" w:rsidTr="00091011">
        <w:tc>
          <w:tcPr>
            <w:tcW w:w="1157" w:type="dxa"/>
            <w:tcBorders>
              <w:top w:val="double" w:sz="6" w:space="0" w:color="auto"/>
              <w:bottom w:val="double" w:sz="6" w:space="0" w:color="auto"/>
              <w:right w:val="single" w:sz="4" w:space="0" w:color="auto"/>
            </w:tcBorders>
            <w:vAlign w:val="center"/>
          </w:tcPr>
          <w:p w:rsidR="001E1A88" w:rsidRPr="00D100F2" w:rsidRDefault="001E1A88" w:rsidP="008E4385">
            <w:pPr>
              <w:spacing w:line="240" w:lineRule="auto"/>
              <w:ind w:right="141"/>
              <w:jc w:val="left"/>
              <w:rPr>
                <w:b/>
              </w:rPr>
            </w:pPr>
            <w:r w:rsidRPr="00D100F2">
              <w:rPr>
                <w:b/>
              </w:rPr>
              <w:t xml:space="preserve">No. de </w:t>
            </w:r>
            <w:r w:rsidR="006E6837">
              <w:rPr>
                <w:b/>
              </w:rPr>
              <w:t>Meta</w:t>
            </w:r>
          </w:p>
        </w:tc>
        <w:tc>
          <w:tcPr>
            <w:tcW w:w="1985" w:type="dxa"/>
            <w:tcBorders>
              <w:top w:val="double" w:sz="6" w:space="0" w:color="auto"/>
              <w:left w:val="single" w:sz="4" w:space="0" w:color="auto"/>
              <w:bottom w:val="double" w:sz="6" w:space="0" w:color="auto"/>
              <w:right w:val="single" w:sz="4" w:space="0" w:color="auto"/>
            </w:tcBorders>
            <w:vAlign w:val="center"/>
          </w:tcPr>
          <w:p w:rsidR="001E1A88" w:rsidRPr="00D100F2" w:rsidRDefault="006E6837" w:rsidP="008D47A9">
            <w:pPr>
              <w:spacing w:line="240" w:lineRule="auto"/>
              <w:jc w:val="center"/>
              <w:rPr>
                <w:b/>
              </w:rPr>
            </w:pPr>
            <w:r>
              <w:rPr>
                <w:b/>
              </w:rPr>
              <w:t>Actividad</w:t>
            </w:r>
          </w:p>
        </w:tc>
        <w:tc>
          <w:tcPr>
            <w:tcW w:w="5386" w:type="dxa"/>
            <w:tcBorders>
              <w:top w:val="double" w:sz="6" w:space="0" w:color="auto"/>
              <w:left w:val="single" w:sz="4" w:space="0" w:color="auto"/>
              <w:bottom w:val="double" w:sz="6" w:space="0" w:color="auto"/>
              <w:right w:val="single" w:sz="4" w:space="0" w:color="auto"/>
            </w:tcBorders>
            <w:vAlign w:val="center"/>
          </w:tcPr>
          <w:p w:rsidR="001E1A88" w:rsidRPr="00D100F2" w:rsidRDefault="001E1A88" w:rsidP="008D47A9">
            <w:pPr>
              <w:spacing w:line="240" w:lineRule="auto"/>
              <w:jc w:val="center"/>
              <w:rPr>
                <w:b/>
              </w:rPr>
            </w:pPr>
            <w:r w:rsidRPr="00D100F2">
              <w:rPr>
                <w:b/>
              </w:rPr>
              <w:t>Descripción</w:t>
            </w:r>
          </w:p>
        </w:tc>
        <w:tc>
          <w:tcPr>
            <w:tcW w:w="3402" w:type="dxa"/>
            <w:tcBorders>
              <w:top w:val="double" w:sz="6" w:space="0" w:color="auto"/>
              <w:left w:val="single" w:sz="4" w:space="0" w:color="auto"/>
              <w:bottom w:val="double" w:sz="6" w:space="0" w:color="auto"/>
              <w:right w:val="single" w:sz="4" w:space="0" w:color="auto"/>
            </w:tcBorders>
            <w:vAlign w:val="center"/>
          </w:tcPr>
          <w:p w:rsidR="001E1A88" w:rsidRPr="00D100F2" w:rsidRDefault="001E1A88" w:rsidP="008D47A9">
            <w:pPr>
              <w:spacing w:line="240" w:lineRule="auto"/>
              <w:jc w:val="center"/>
              <w:rPr>
                <w:b/>
              </w:rPr>
            </w:pPr>
            <w:r w:rsidRPr="00D100F2">
              <w:rPr>
                <w:b/>
              </w:rPr>
              <w:t>Material de</w:t>
            </w:r>
          </w:p>
          <w:p w:rsidR="001E1A88" w:rsidRPr="00D100F2" w:rsidRDefault="001E1A88" w:rsidP="008D47A9">
            <w:pPr>
              <w:spacing w:line="240" w:lineRule="auto"/>
              <w:jc w:val="center"/>
              <w:rPr>
                <w:b/>
              </w:rPr>
            </w:pPr>
            <w:r w:rsidRPr="00D100F2">
              <w:rPr>
                <w:b/>
              </w:rPr>
              <w:t>Apoyo</w:t>
            </w:r>
          </w:p>
        </w:tc>
        <w:tc>
          <w:tcPr>
            <w:tcW w:w="993" w:type="dxa"/>
            <w:tcBorders>
              <w:top w:val="double" w:sz="6" w:space="0" w:color="auto"/>
              <w:left w:val="single" w:sz="4" w:space="0" w:color="auto"/>
              <w:bottom w:val="double" w:sz="6" w:space="0" w:color="auto"/>
            </w:tcBorders>
            <w:vAlign w:val="center"/>
          </w:tcPr>
          <w:p w:rsidR="001E1A88" w:rsidRDefault="001E1A88" w:rsidP="008B3868">
            <w:pPr>
              <w:spacing w:line="240" w:lineRule="auto"/>
              <w:jc w:val="left"/>
              <w:rPr>
                <w:b/>
              </w:rPr>
            </w:pPr>
          </w:p>
          <w:p w:rsidR="001E1A88" w:rsidRPr="003064D5" w:rsidRDefault="001E1A88" w:rsidP="003064D5">
            <w:pPr>
              <w:spacing w:line="240" w:lineRule="auto"/>
              <w:ind w:left="142" w:right="5"/>
              <w:jc w:val="left"/>
              <w:rPr>
                <w:b/>
                <w:sz w:val="18"/>
                <w:szCs w:val="18"/>
              </w:rPr>
            </w:pPr>
            <w:r w:rsidRPr="003064D5">
              <w:rPr>
                <w:b/>
                <w:sz w:val="18"/>
                <w:szCs w:val="18"/>
              </w:rPr>
              <w:t>Duración</w:t>
            </w:r>
          </w:p>
          <w:p w:rsidR="001E1A88" w:rsidRPr="00D100F2" w:rsidRDefault="001E1A88" w:rsidP="003064D5">
            <w:pPr>
              <w:spacing w:line="240" w:lineRule="auto"/>
              <w:ind w:left="142" w:right="5"/>
              <w:jc w:val="left"/>
              <w:rPr>
                <w:b/>
                <w:sz w:val="16"/>
                <w:szCs w:val="16"/>
              </w:rPr>
            </w:pPr>
          </w:p>
        </w:tc>
      </w:tr>
      <w:tr w:rsidR="002F5B01" w:rsidRPr="00D100F2" w:rsidTr="00091011">
        <w:tc>
          <w:tcPr>
            <w:tcW w:w="1157" w:type="dxa"/>
            <w:tcBorders>
              <w:top w:val="double" w:sz="6" w:space="0" w:color="auto"/>
              <w:bottom w:val="double" w:sz="6" w:space="0" w:color="auto"/>
              <w:right w:val="single" w:sz="4" w:space="0" w:color="auto"/>
            </w:tcBorders>
          </w:tcPr>
          <w:p w:rsidR="006E6837" w:rsidRPr="006E6837" w:rsidRDefault="006E6837" w:rsidP="006E6837">
            <w:pPr>
              <w:pStyle w:val="Sinespaciado"/>
              <w:ind w:left="165" w:right="12"/>
              <w:jc w:val="left"/>
              <w:rPr>
                <w:b/>
                <w:sz w:val="20"/>
                <w:szCs w:val="20"/>
              </w:rPr>
            </w:pPr>
            <w:r w:rsidRPr="006E6837">
              <w:rPr>
                <w:b/>
                <w:sz w:val="20"/>
                <w:szCs w:val="20"/>
              </w:rPr>
              <w:t xml:space="preserve">Meta 1.1: </w:t>
            </w:r>
          </w:p>
          <w:p w:rsidR="006E6837" w:rsidRPr="00D100F2" w:rsidRDefault="00046C1F" w:rsidP="008E4385">
            <w:pPr>
              <w:spacing w:line="240" w:lineRule="auto"/>
              <w:ind w:right="5" w:hanging="261"/>
              <w:jc w:val="left"/>
              <w:rPr>
                <w:b/>
              </w:rPr>
            </w:pPr>
            <w:r w:rsidRPr="00912321">
              <w:rPr>
                <w:sz w:val="16"/>
                <w:szCs w:val="16"/>
              </w:rPr>
              <w:t xml:space="preserve"> </w:t>
            </w:r>
          </w:p>
        </w:tc>
        <w:tc>
          <w:tcPr>
            <w:tcW w:w="1985" w:type="dxa"/>
            <w:tcBorders>
              <w:top w:val="double" w:sz="6" w:space="0" w:color="auto"/>
              <w:left w:val="single" w:sz="4" w:space="0" w:color="auto"/>
              <w:bottom w:val="double" w:sz="6" w:space="0" w:color="auto"/>
              <w:right w:val="single" w:sz="4" w:space="0" w:color="auto"/>
            </w:tcBorders>
          </w:tcPr>
          <w:p w:rsidR="00046C1F" w:rsidRDefault="00046C1F" w:rsidP="0093230C">
            <w:pPr>
              <w:pStyle w:val="Sinespaciado"/>
              <w:ind w:left="165" w:right="12"/>
              <w:jc w:val="left"/>
              <w:rPr>
                <w:rFonts w:ascii="Verdana" w:hAnsi="Verdana"/>
                <w:sz w:val="16"/>
                <w:szCs w:val="16"/>
              </w:rPr>
            </w:pPr>
            <w:r>
              <w:rPr>
                <w:rFonts w:ascii="Verdana" w:hAnsi="Verdana"/>
                <w:sz w:val="16"/>
                <w:szCs w:val="16"/>
              </w:rPr>
              <w:t>Introducción al ST y presentación de su programa.</w:t>
            </w:r>
          </w:p>
          <w:p w:rsidR="00046C1F" w:rsidRDefault="008E4385" w:rsidP="0093230C">
            <w:pPr>
              <w:pStyle w:val="Sinespaciado"/>
              <w:ind w:left="165" w:right="12"/>
              <w:jc w:val="left"/>
              <w:rPr>
                <w:rFonts w:ascii="Verdana" w:hAnsi="Verdana"/>
                <w:sz w:val="16"/>
                <w:szCs w:val="16"/>
              </w:rPr>
            </w:pPr>
            <w:r w:rsidRPr="00912321">
              <w:rPr>
                <w:sz w:val="16"/>
                <w:szCs w:val="16"/>
              </w:rPr>
              <w:t>(</w:t>
            </w:r>
            <w:r w:rsidRPr="00912321">
              <w:rPr>
                <w:color w:val="4F81BD"/>
                <w:sz w:val="16"/>
                <w:szCs w:val="16"/>
              </w:rPr>
              <w:t>link #</w:t>
            </w:r>
            <w:r>
              <w:rPr>
                <w:color w:val="4F81BD"/>
                <w:sz w:val="16"/>
                <w:szCs w:val="16"/>
              </w:rPr>
              <w:t xml:space="preserve"> U1Meta 1.1</w:t>
            </w:r>
            <w:r w:rsidRPr="00912321">
              <w:rPr>
                <w:sz w:val="16"/>
                <w:szCs w:val="16"/>
              </w:rPr>
              <w:t>)</w:t>
            </w:r>
          </w:p>
          <w:p w:rsidR="006E6837" w:rsidRDefault="006E6837" w:rsidP="0093230C">
            <w:pPr>
              <w:pStyle w:val="Sinespaciado"/>
              <w:ind w:left="137" w:right="142"/>
              <w:jc w:val="left"/>
              <w:rPr>
                <w:b/>
              </w:rPr>
            </w:pPr>
          </w:p>
        </w:tc>
        <w:tc>
          <w:tcPr>
            <w:tcW w:w="5386" w:type="dxa"/>
            <w:tcBorders>
              <w:top w:val="double" w:sz="6" w:space="0" w:color="auto"/>
              <w:left w:val="single" w:sz="4" w:space="0" w:color="auto"/>
              <w:bottom w:val="double" w:sz="6" w:space="0" w:color="auto"/>
              <w:right w:val="single" w:sz="4" w:space="0" w:color="auto"/>
            </w:tcBorders>
          </w:tcPr>
          <w:p w:rsidR="00046C1F" w:rsidRPr="00F8268D" w:rsidRDefault="00046C1F" w:rsidP="0093230C">
            <w:pPr>
              <w:pStyle w:val="Sinespaciado"/>
              <w:ind w:left="567" w:right="142" w:hanging="430"/>
              <w:jc w:val="left"/>
              <w:rPr>
                <w:sz w:val="18"/>
                <w:szCs w:val="18"/>
              </w:rPr>
            </w:pPr>
            <w:r>
              <w:rPr>
                <w:noProof/>
                <w:sz w:val="18"/>
                <w:szCs w:val="18"/>
              </w:rPr>
              <w:t>Acceso a clase de instrucción en linea</w:t>
            </w:r>
            <w:r w:rsidRPr="00A85856">
              <w:rPr>
                <w:noProof/>
                <w:sz w:val="18"/>
                <w:szCs w:val="18"/>
              </w:rPr>
              <w:t xml:space="preserve">, </w:t>
            </w:r>
            <w:r>
              <w:rPr>
                <w:sz w:val="18"/>
                <w:szCs w:val="18"/>
              </w:rPr>
              <w:t>para</w:t>
            </w:r>
            <w:r w:rsidRPr="00F8268D">
              <w:rPr>
                <w:sz w:val="18"/>
                <w:szCs w:val="18"/>
              </w:rPr>
              <w:t xml:space="preserve"> </w:t>
            </w:r>
            <w:r>
              <w:rPr>
                <w:sz w:val="18"/>
                <w:szCs w:val="18"/>
              </w:rPr>
              <w:t xml:space="preserve">la presentación de la Introducción, </w:t>
            </w:r>
            <w:r w:rsidRPr="00F8268D">
              <w:rPr>
                <w:sz w:val="18"/>
                <w:szCs w:val="18"/>
              </w:rPr>
              <w:t>del programa</w:t>
            </w:r>
            <w:r>
              <w:rPr>
                <w:sz w:val="18"/>
                <w:szCs w:val="18"/>
              </w:rPr>
              <w:t xml:space="preserve"> y mapa del curso del ST</w:t>
            </w:r>
            <w:r w:rsidRPr="00F8268D">
              <w:rPr>
                <w:sz w:val="18"/>
                <w:szCs w:val="18"/>
              </w:rPr>
              <w:t>.</w:t>
            </w:r>
          </w:p>
          <w:p w:rsidR="006E6837" w:rsidRDefault="006E6837" w:rsidP="0093230C">
            <w:pPr>
              <w:pStyle w:val="Sinespaciado"/>
              <w:ind w:left="567" w:hanging="430"/>
              <w:jc w:val="left"/>
              <w:rPr>
                <w:sz w:val="18"/>
                <w:szCs w:val="18"/>
              </w:rPr>
            </w:pPr>
            <w:r w:rsidRPr="00F8268D">
              <w:rPr>
                <w:sz w:val="18"/>
                <w:szCs w:val="18"/>
              </w:rPr>
              <w:t>1.</w:t>
            </w:r>
            <w:r>
              <w:rPr>
                <w:sz w:val="18"/>
                <w:szCs w:val="18"/>
              </w:rPr>
              <w:t>1.1.-</w:t>
            </w:r>
            <w:r w:rsidRPr="00F8268D">
              <w:rPr>
                <w:sz w:val="18"/>
                <w:szCs w:val="18"/>
              </w:rPr>
              <w:t xml:space="preserve"> Presentación de </w:t>
            </w:r>
            <w:r>
              <w:rPr>
                <w:sz w:val="18"/>
                <w:szCs w:val="18"/>
              </w:rPr>
              <w:t>la Descripción general del curso: p</w:t>
            </w:r>
            <w:r w:rsidRPr="00F8268D">
              <w:rPr>
                <w:sz w:val="18"/>
                <w:szCs w:val="18"/>
              </w:rPr>
              <w:t xml:space="preserve">ropósito general, competencias, evidencias de desempeño, sistema de evaluación, regulaciones,  </w:t>
            </w:r>
            <w:r>
              <w:rPr>
                <w:sz w:val="18"/>
                <w:szCs w:val="18"/>
              </w:rPr>
              <w:t xml:space="preserve">y políticas. </w:t>
            </w:r>
            <w:r w:rsidRPr="00912321">
              <w:rPr>
                <w:sz w:val="16"/>
                <w:szCs w:val="16"/>
              </w:rPr>
              <w:t>(</w:t>
            </w:r>
            <w:r w:rsidRPr="00912321">
              <w:rPr>
                <w:color w:val="4F81BD"/>
                <w:sz w:val="16"/>
                <w:szCs w:val="16"/>
              </w:rPr>
              <w:t>link #1</w:t>
            </w:r>
            <w:r w:rsidRPr="00912321">
              <w:rPr>
                <w:sz w:val="16"/>
                <w:szCs w:val="16"/>
              </w:rPr>
              <w:t>)</w:t>
            </w:r>
            <w:r w:rsidRPr="00F8268D">
              <w:rPr>
                <w:sz w:val="18"/>
                <w:szCs w:val="18"/>
              </w:rPr>
              <w:t xml:space="preserve"> </w:t>
            </w:r>
          </w:p>
          <w:p w:rsidR="006E6837" w:rsidRPr="00F8268D" w:rsidRDefault="006E6837" w:rsidP="0093230C">
            <w:pPr>
              <w:pStyle w:val="Sinespaciado"/>
              <w:ind w:left="567" w:hanging="430"/>
              <w:jc w:val="left"/>
              <w:rPr>
                <w:sz w:val="18"/>
                <w:szCs w:val="18"/>
              </w:rPr>
            </w:pPr>
            <w:r w:rsidRPr="00F8268D">
              <w:rPr>
                <w:sz w:val="18"/>
                <w:szCs w:val="18"/>
              </w:rPr>
              <w:t>1.</w:t>
            </w:r>
            <w:r>
              <w:rPr>
                <w:sz w:val="18"/>
                <w:szCs w:val="18"/>
              </w:rPr>
              <w:t>1.</w:t>
            </w:r>
            <w:r w:rsidRPr="00F8268D">
              <w:rPr>
                <w:sz w:val="18"/>
                <w:szCs w:val="18"/>
              </w:rPr>
              <w:t xml:space="preserve">2. </w:t>
            </w:r>
            <w:r>
              <w:rPr>
                <w:sz w:val="18"/>
                <w:szCs w:val="18"/>
              </w:rPr>
              <w:t xml:space="preserve">Presentación desglosada del mapa </w:t>
            </w:r>
            <w:r w:rsidRPr="00F8268D">
              <w:rPr>
                <w:sz w:val="18"/>
                <w:szCs w:val="18"/>
              </w:rPr>
              <w:t>del curso</w:t>
            </w:r>
            <w:r>
              <w:rPr>
                <w:sz w:val="18"/>
                <w:szCs w:val="18"/>
              </w:rPr>
              <w:t xml:space="preserve"> </w:t>
            </w:r>
            <w:r w:rsidRPr="00912321">
              <w:rPr>
                <w:sz w:val="16"/>
                <w:szCs w:val="16"/>
              </w:rPr>
              <w:t>(</w:t>
            </w:r>
            <w:r w:rsidRPr="00912321">
              <w:rPr>
                <w:color w:val="4F81BD"/>
                <w:sz w:val="16"/>
                <w:szCs w:val="16"/>
              </w:rPr>
              <w:t>link #2</w:t>
            </w:r>
            <w:r w:rsidRPr="00912321">
              <w:rPr>
                <w:sz w:val="16"/>
                <w:szCs w:val="16"/>
              </w:rPr>
              <w:t>)</w:t>
            </w:r>
            <w:r>
              <w:rPr>
                <w:sz w:val="18"/>
                <w:szCs w:val="18"/>
              </w:rPr>
              <w:t>,</w:t>
            </w:r>
            <w:r w:rsidRPr="00F8268D">
              <w:rPr>
                <w:sz w:val="18"/>
                <w:szCs w:val="18"/>
              </w:rPr>
              <w:t xml:space="preserve"> </w:t>
            </w:r>
            <w:r>
              <w:rPr>
                <w:sz w:val="18"/>
                <w:szCs w:val="18"/>
              </w:rPr>
              <w:t xml:space="preserve">Programa </w:t>
            </w:r>
            <w:r w:rsidRPr="00912321">
              <w:rPr>
                <w:sz w:val="16"/>
                <w:szCs w:val="16"/>
              </w:rPr>
              <w:t>(</w:t>
            </w:r>
            <w:r w:rsidRPr="00912321">
              <w:rPr>
                <w:color w:val="4F81BD"/>
                <w:sz w:val="16"/>
                <w:szCs w:val="16"/>
              </w:rPr>
              <w:t>link #3</w:t>
            </w:r>
            <w:r w:rsidRPr="00912321">
              <w:rPr>
                <w:sz w:val="16"/>
                <w:szCs w:val="16"/>
              </w:rPr>
              <w:t>)</w:t>
            </w:r>
            <w:r>
              <w:rPr>
                <w:sz w:val="18"/>
                <w:szCs w:val="18"/>
              </w:rPr>
              <w:t>, e I</w:t>
            </w:r>
            <w:r w:rsidRPr="00F8268D">
              <w:rPr>
                <w:sz w:val="18"/>
                <w:szCs w:val="18"/>
              </w:rPr>
              <w:t>dentificación calendarizada de etapas de investigación, desarrollo e integración de propuesta, presentación final, de interactividades de apoyo al avance del curso, de autoevaluación y evaluación final</w:t>
            </w:r>
            <w:r>
              <w:rPr>
                <w:sz w:val="18"/>
                <w:szCs w:val="18"/>
              </w:rPr>
              <w:t xml:space="preserve"> </w:t>
            </w:r>
            <w:r w:rsidRPr="00912321">
              <w:rPr>
                <w:sz w:val="16"/>
                <w:szCs w:val="16"/>
              </w:rPr>
              <w:t>(</w:t>
            </w:r>
            <w:r w:rsidRPr="00912321">
              <w:rPr>
                <w:color w:val="4F81BD"/>
                <w:sz w:val="16"/>
                <w:szCs w:val="16"/>
              </w:rPr>
              <w:t>link #4</w:t>
            </w:r>
            <w:r w:rsidRPr="00912321">
              <w:rPr>
                <w:sz w:val="16"/>
                <w:szCs w:val="16"/>
              </w:rPr>
              <w:t>)</w:t>
            </w:r>
            <w:r>
              <w:rPr>
                <w:sz w:val="18"/>
                <w:szCs w:val="18"/>
              </w:rPr>
              <w:t>.</w:t>
            </w:r>
          </w:p>
          <w:p w:rsidR="006E6837" w:rsidRDefault="006E6837" w:rsidP="0093230C">
            <w:pPr>
              <w:spacing w:line="240" w:lineRule="auto"/>
              <w:ind w:left="567" w:hanging="430"/>
              <w:jc w:val="left"/>
              <w:rPr>
                <w:b/>
                <w:sz w:val="20"/>
                <w:szCs w:val="20"/>
              </w:rPr>
            </w:pPr>
            <w:r w:rsidRPr="00F8268D">
              <w:rPr>
                <w:sz w:val="18"/>
                <w:szCs w:val="18"/>
              </w:rPr>
              <w:t>1.</w:t>
            </w:r>
            <w:r>
              <w:rPr>
                <w:sz w:val="18"/>
                <w:szCs w:val="18"/>
              </w:rPr>
              <w:t>1.</w:t>
            </w:r>
            <w:r w:rsidRPr="00F8268D">
              <w:rPr>
                <w:sz w:val="18"/>
                <w:szCs w:val="18"/>
              </w:rPr>
              <w:t>3.- Presentación de guía de estructuración de documentos de Memoria descriptiva y resumen ejecutivo</w:t>
            </w:r>
            <w:r>
              <w:rPr>
                <w:sz w:val="18"/>
                <w:szCs w:val="18"/>
              </w:rPr>
              <w:t xml:space="preserve"> </w:t>
            </w:r>
            <w:r w:rsidRPr="00912321">
              <w:rPr>
                <w:sz w:val="16"/>
                <w:szCs w:val="16"/>
              </w:rPr>
              <w:t>(</w:t>
            </w:r>
            <w:r w:rsidRPr="00912321">
              <w:rPr>
                <w:color w:val="4F81BD"/>
                <w:sz w:val="16"/>
                <w:szCs w:val="16"/>
              </w:rPr>
              <w:t>link #5</w:t>
            </w:r>
            <w:r w:rsidRPr="00912321">
              <w:rPr>
                <w:sz w:val="16"/>
                <w:szCs w:val="16"/>
              </w:rPr>
              <w:t>)</w:t>
            </w:r>
            <w:r w:rsidRPr="00F8268D">
              <w:rPr>
                <w:sz w:val="18"/>
                <w:szCs w:val="18"/>
              </w:rPr>
              <w:t>.</w:t>
            </w:r>
            <w:r>
              <w:rPr>
                <w:b/>
                <w:sz w:val="20"/>
                <w:szCs w:val="20"/>
              </w:rPr>
              <w:t xml:space="preserve">  </w:t>
            </w:r>
          </w:p>
          <w:p w:rsidR="005D2A13" w:rsidRDefault="005D2A13" w:rsidP="0093230C">
            <w:pPr>
              <w:widowControl w:val="0"/>
              <w:spacing w:before="40" w:after="40"/>
              <w:ind w:left="567" w:hanging="430"/>
              <w:jc w:val="left"/>
              <w:rPr>
                <w:b/>
                <w:sz w:val="18"/>
                <w:szCs w:val="18"/>
              </w:rPr>
            </w:pPr>
            <w:r>
              <w:rPr>
                <w:b/>
                <w:sz w:val="18"/>
                <w:szCs w:val="18"/>
              </w:rPr>
              <w:t xml:space="preserve">Resultados:  </w:t>
            </w:r>
          </w:p>
          <w:p w:rsidR="005D2A13" w:rsidRDefault="005D2A13" w:rsidP="0093230C">
            <w:pPr>
              <w:widowControl w:val="0"/>
              <w:numPr>
                <w:ilvl w:val="0"/>
                <w:numId w:val="21"/>
              </w:numPr>
              <w:spacing w:before="40" w:after="40" w:line="240" w:lineRule="auto"/>
              <w:ind w:left="425" w:right="0" w:hanging="288"/>
              <w:jc w:val="left"/>
              <w:rPr>
                <w:sz w:val="18"/>
                <w:szCs w:val="18"/>
              </w:rPr>
            </w:pPr>
            <w:r>
              <w:rPr>
                <w:sz w:val="18"/>
                <w:szCs w:val="18"/>
              </w:rPr>
              <w:t xml:space="preserve">Conocimiento detallado del Programa en fechas de cumplimiento de metas y Mapa del curso completo, </w:t>
            </w:r>
          </w:p>
          <w:p w:rsidR="005D2A13" w:rsidRDefault="005D2A13" w:rsidP="0093230C">
            <w:pPr>
              <w:widowControl w:val="0"/>
              <w:numPr>
                <w:ilvl w:val="0"/>
                <w:numId w:val="21"/>
              </w:numPr>
              <w:spacing w:before="40" w:after="40" w:line="240" w:lineRule="auto"/>
              <w:ind w:left="425" w:right="0" w:hanging="288"/>
              <w:jc w:val="left"/>
              <w:rPr>
                <w:sz w:val="18"/>
                <w:szCs w:val="18"/>
              </w:rPr>
            </w:pPr>
            <w:r>
              <w:rPr>
                <w:sz w:val="18"/>
                <w:szCs w:val="18"/>
              </w:rPr>
              <w:t xml:space="preserve">Identificación de etapas, formas, políticas del curso y sist. de  evaluación, </w:t>
            </w:r>
          </w:p>
          <w:p w:rsidR="005D2A13" w:rsidRPr="00D100F2" w:rsidRDefault="005D2A13" w:rsidP="0093230C">
            <w:pPr>
              <w:widowControl w:val="0"/>
              <w:numPr>
                <w:ilvl w:val="0"/>
                <w:numId w:val="21"/>
              </w:numPr>
              <w:spacing w:before="40" w:after="40" w:line="240" w:lineRule="auto"/>
              <w:ind w:left="425" w:right="0" w:hanging="288"/>
              <w:jc w:val="left"/>
              <w:rPr>
                <w:b/>
              </w:rPr>
            </w:pPr>
            <w:r>
              <w:rPr>
                <w:sz w:val="18"/>
                <w:szCs w:val="18"/>
              </w:rPr>
              <w:t>Conocimiento de la forma y estructura de elaboración de documentos de memoria descriptiva y resumen ejecutivo.</w:t>
            </w:r>
            <w:r w:rsidR="0093230C">
              <w:rPr>
                <w:sz w:val="18"/>
                <w:szCs w:val="18"/>
              </w:rPr>
              <w:t xml:space="preserve"> </w:t>
            </w:r>
            <w:r>
              <w:rPr>
                <w:sz w:val="18"/>
                <w:szCs w:val="18"/>
              </w:rPr>
              <w:t>Identificación de dirección web del ST en el SABB.</w:t>
            </w:r>
          </w:p>
        </w:tc>
        <w:tc>
          <w:tcPr>
            <w:tcW w:w="3402" w:type="dxa"/>
            <w:tcBorders>
              <w:top w:val="double" w:sz="6" w:space="0" w:color="auto"/>
              <w:left w:val="single" w:sz="4" w:space="0" w:color="auto"/>
              <w:bottom w:val="double" w:sz="6" w:space="0" w:color="auto"/>
              <w:right w:val="single" w:sz="4" w:space="0" w:color="auto"/>
            </w:tcBorders>
          </w:tcPr>
          <w:p w:rsidR="003064D5" w:rsidRDefault="006E6837" w:rsidP="0093230C">
            <w:pPr>
              <w:pStyle w:val="Sinespaciado"/>
              <w:numPr>
                <w:ilvl w:val="0"/>
                <w:numId w:val="20"/>
              </w:numPr>
              <w:ind w:left="284" w:right="0" w:hanging="142"/>
              <w:jc w:val="left"/>
              <w:rPr>
                <w:sz w:val="16"/>
                <w:szCs w:val="16"/>
              </w:rPr>
            </w:pPr>
            <w:r w:rsidRPr="003064D5">
              <w:rPr>
                <w:sz w:val="16"/>
                <w:szCs w:val="16"/>
              </w:rPr>
              <w:t>Documento de Descripción General del Curso.</w:t>
            </w:r>
            <w:r w:rsidRPr="003064D5">
              <w:rPr>
                <w:sz w:val="18"/>
                <w:szCs w:val="18"/>
              </w:rPr>
              <w:t xml:space="preserve"> </w:t>
            </w:r>
            <w:r w:rsidRPr="003064D5">
              <w:rPr>
                <w:sz w:val="16"/>
                <w:szCs w:val="16"/>
              </w:rPr>
              <w:t>(</w:t>
            </w:r>
            <w:r w:rsidRPr="003064D5">
              <w:rPr>
                <w:color w:val="4F81BD"/>
                <w:sz w:val="16"/>
                <w:szCs w:val="16"/>
              </w:rPr>
              <w:t>link #1</w:t>
            </w:r>
            <w:r w:rsidRPr="003064D5">
              <w:rPr>
                <w:sz w:val="16"/>
                <w:szCs w:val="16"/>
              </w:rPr>
              <w:t>)</w:t>
            </w:r>
          </w:p>
          <w:p w:rsidR="006E6837" w:rsidRPr="003064D5" w:rsidRDefault="006E6837" w:rsidP="0093230C">
            <w:pPr>
              <w:pStyle w:val="Sinespaciado"/>
              <w:numPr>
                <w:ilvl w:val="0"/>
                <w:numId w:val="20"/>
              </w:numPr>
              <w:ind w:left="284" w:right="0" w:hanging="142"/>
              <w:jc w:val="left"/>
              <w:rPr>
                <w:sz w:val="16"/>
                <w:szCs w:val="16"/>
              </w:rPr>
            </w:pPr>
            <w:r w:rsidRPr="003064D5">
              <w:rPr>
                <w:sz w:val="16"/>
                <w:szCs w:val="16"/>
              </w:rPr>
              <w:t>Programa del curso “Seminario de Titulación”  en modalidad En Línea.</w:t>
            </w:r>
            <w:r w:rsidRPr="003064D5">
              <w:rPr>
                <w:sz w:val="18"/>
                <w:szCs w:val="18"/>
              </w:rPr>
              <w:t xml:space="preserve"> </w:t>
            </w:r>
            <w:r w:rsidRPr="003064D5">
              <w:rPr>
                <w:sz w:val="16"/>
                <w:szCs w:val="16"/>
              </w:rPr>
              <w:t>(</w:t>
            </w:r>
            <w:r w:rsidRPr="003064D5">
              <w:rPr>
                <w:color w:val="4F81BD"/>
                <w:sz w:val="16"/>
                <w:szCs w:val="16"/>
              </w:rPr>
              <w:t>link #3</w:t>
            </w:r>
            <w:r w:rsidRPr="003064D5">
              <w:rPr>
                <w:sz w:val="16"/>
                <w:szCs w:val="16"/>
              </w:rPr>
              <w:t>)</w:t>
            </w:r>
          </w:p>
          <w:p w:rsidR="006E6837" w:rsidRDefault="006E6837" w:rsidP="0093230C">
            <w:pPr>
              <w:pStyle w:val="Sinespaciado"/>
              <w:numPr>
                <w:ilvl w:val="0"/>
                <w:numId w:val="20"/>
              </w:numPr>
              <w:ind w:left="284" w:right="0" w:hanging="142"/>
              <w:jc w:val="left"/>
              <w:rPr>
                <w:sz w:val="16"/>
                <w:szCs w:val="16"/>
              </w:rPr>
            </w:pPr>
            <w:r w:rsidRPr="00F960F6">
              <w:rPr>
                <w:sz w:val="16"/>
                <w:szCs w:val="16"/>
              </w:rPr>
              <w:t>Mapa General del curso</w:t>
            </w:r>
            <w:r>
              <w:rPr>
                <w:sz w:val="16"/>
                <w:szCs w:val="16"/>
              </w:rPr>
              <w:t xml:space="preserve"> </w:t>
            </w:r>
            <w:r w:rsidRPr="00F960F6">
              <w:rPr>
                <w:sz w:val="16"/>
                <w:szCs w:val="16"/>
              </w:rPr>
              <w:t>(</w:t>
            </w:r>
            <w:r w:rsidRPr="00F960F6">
              <w:rPr>
                <w:color w:val="4F81BD"/>
                <w:sz w:val="16"/>
                <w:szCs w:val="16"/>
              </w:rPr>
              <w:t>link #2</w:t>
            </w:r>
            <w:r w:rsidRPr="00F960F6">
              <w:rPr>
                <w:sz w:val="16"/>
                <w:szCs w:val="16"/>
              </w:rPr>
              <w:t>)</w:t>
            </w:r>
          </w:p>
          <w:p w:rsidR="006E6837" w:rsidRDefault="006E6837" w:rsidP="0093230C">
            <w:pPr>
              <w:pStyle w:val="Sinespaciado"/>
              <w:numPr>
                <w:ilvl w:val="0"/>
                <w:numId w:val="20"/>
              </w:numPr>
              <w:ind w:left="284" w:right="0" w:hanging="142"/>
              <w:jc w:val="left"/>
              <w:rPr>
                <w:sz w:val="16"/>
                <w:szCs w:val="16"/>
              </w:rPr>
            </w:pPr>
            <w:r>
              <w:rPr>
                <w:sz w:val="16"/>
                <w:szCs w:val="16"/>
              </w:rPr>
              <w:t>Tabla de Identificación de Etapas de investigación y valores de evaluación.</w:t>
            </w:r>
            <w:r w:rsidRPr="00F960F6">
              <w:rPr>
                <w:sz w:val="16"/>
                <w:szCs w:val="16"/>
              </w:rPr>
              <w:t xml:space="preserve"> (</w:t>
            </w:r>
            <w:r w:rsidRPr="00F960F6">
              <w:rPr>
                <w:color w:val="4F81BD"/>
                <w:sz w:val="16"/>
                <w:szCs w:val="16"/>
              </w:rPr>
              <w:t>link #</w:t>
            </w:r>
            <w:r>
              <w:rPr>
                <w:color w:val="4F81BD"/>
                <w:sz w:val="16"/>
                <w:szCs w:val="16"/>
              </w:rPr>
              <w:t>4</w:t>
            </w:r>
            <w:r w:rsidRPr="00F960F6">
              <w:rPr>
                <w:sz w:val="16"/>
                <w:szCs w:val="16"/>
              </w:rPr>
              <w:t>)</w:t>
            </w:r>
          </w:p>
          <w:p w:rsidR="006E6837" w:rsidRDefault="006E6837" w:rsidP="0093230C">
            <w:pPr>
              <w:pStyle w:val="Sinespaciado"/>
              <w:numPr>
                <w:ilvl w:val="0"/>
                <w:numId w:val="20"/>
              </w:numPr>
              <w:ind w:left="284" w:right="0" w:hanging="142"/>
              <w:jc w:val="left"/>
              <w:rPr>
                <w:sz w:val="16"/>
                <w:szCs w:val="16"/>
              </w:rPr>
            </w:pPr>
            <w:r>
              <w:rPr>
                <w:sz w:val="16"/>
                <w:szCs w:val="16"/>
              </w:rPr>
              <w:t>Guía de estructuración de Memoria descriptiva y Resumen ejecutivo.</w:t>
            </w:r>
            <w:r w:rsidRPr="00F960F6">
              <w:rPr>
                <w:sz w:val="16"/>
                <w:szCs w:val="16"/>
              </w:rPr>
              <w:t xml:space="preserve"> (</w:t>
            </w:r>
            <w:r w:rsidRPr="00F960F6">
              <w:rPr>
                <w:color w:val="4F81BD"/>
                <w:sz w:val="16"/>
                <w:szCs w:val="16"/>
              </w:rPr>
              <w:t>link #</w:t>
            </w:r>
            <w:r>
              <w:rPr>
                <w:color w:val="4F81BD"/>
                <w:sz w:val="16"/>
                <w:szCs w:val="16"/>
              </w:rPr>
              <w:t>5</w:t>
            </w:r>
            <w:r w:rsidRPr="00F960F6">
              <w:rPr>
                <w:sz w:val="16"/>
                <w:szCs w:val="16"/>
              </w:rPr>
              <w:t>)</w:t>
            </w:r>
          </w:p>
          <w:p w:rsidR="006E6837" w:rsidRDefault="006E6837" w:rsidP="0093230C">
            <w:pPr>
              <w:pStyle w:val="Sinespaciado"/>
              <w:numPr>
                <w:ilvl w:val="0"/>
                <w:numId w:val="20"/>
              </w:numPr>
              <w:ind w:left="284" w:right="0" w:hanging="142"/>
              <w:jc w:val="left"/>
              <w:rPr>
                <w:sz w:val="16"/>
                <w:szCs w:val="16"/>
              </w:rPr>
            </w:pPr>
            <w:r w:rsidRPr="00F960F6">
              <w:rPr>
                <w:sz w:val="16"/>
                <w:szCs w:val="16"/>
              </w:rPr>
              <w:t>Reglamento universitario de Titulación.</w:t>
            </w:r>
            <w:r>
              <w:rPr>
                <w:sz w:val="18"/>
                <w:szCs w:val="18"/>
              </w:rPr>
              <w:t xml:space="preserve"> </w:t>
            </w:r>
            <w:r w:rsidRPr="00F960F6">
              <w:rPr>
                <w:sz w:val="16"/>
                <w:szCs w:val="16"/>
              </w:rPr>
              <w:t>(</w:t>
            </w:r>
            <w:r w:rsidRPr="00F960F6">
              <w:rPr>
                <w:color w:val="4F81BD"/>
                <w:sz w:val="16"/>
                <w:szCs w:val="16"/>
              </w:rPr>
              <w:t>link #</w:t>
            </w:r>
            <w:r>
              <w:rPr>
                <w:color w:val="4F81BD"/>
                <w:sz w:val="16"/>
                <w:szCs w:val="16"/>
              </w:rPr>
              <w:t>6</w:t>
            </w:r>
            <w:r w:rsidRPr="00F960F6">
              <w:rPr>
                <w:sz w:val="16"/>
                <w:szCs w:val="16"/>
              </w:rPr>
              <w:t>)</w:t>
            </w:r>
          </w:p>
          <w:p w:rsidR="006E6837" w:rsidRDefault="006E6837" w:rsidP="0093230C">
            <w:pPr>
              <w:pStyle w:val="Sinespaciado"/>
              <w:numPr>
                <w:ilvl w:val="0"/>
                <w:numId w:val="20"/>
              </w:numPr>
              <w:ind w:left="284" w:right="0" w:hanging="142"/>
              <w:jc w:val="left"/>
              <w:rPr>
                <w:sz w:val="16"/>
                <w:szCs w:val="16"/>
              </w:rPr>
            </w:pPr>
            <w:r w:rsidRPr="00F960F6">
              <w:rPr>
                <w:sz w:val="16"/>
                <w:szCs w:val="16"/>
              </w:rPr>
              <w:t>Ficha bibliográfica del autor:</w:t>
            </w:r>
            <w:r>
              <w:rPr>
                <w:sz w:val="16"/>
                <w:szCs w:val="16"/>
              </w:rPr>
              <w:t xml:space="preserve"> </w:t>
            </w:r>
            <w:r w:rsidRPr="00F960F6">
              <w:rPr>
                <w:sz w:val="16"/>
                <w:szCs w:val="16"/>
              </w:rPr>
              <w:t>(</w:t>
            </w:r>
            <w:r w:rsidRPr="00F960F6">
              <w:rPr>
                <w:color w:val="4F81BD"/>
                <w:sz w:val="16"/>
                <w:szCs w:val="16"/>
              </w:rPr>
              <w:t>link #</w:t>
            </w:r>
            <w:r>
              <w:rPr>
                <w:color w:val="4F81BD"/>
                <w:sz w:val="16"/>
                <w:szCs w:val="16"/>
              </w:rPr>
              <w:t>7, 7a</w:t>
            </w:r>
            <w:r w:rsidRPr="00F960F6">
              <w:rPr>
                <w:sz w:val="16"/>
                <w:szCs w:val="16"/>
              </w:rPr>
              <w:t>)</w:t>
            </w:r>
          </w:p>
          <w:p w:rsidR="006E6837" w:rsidRDefault="006E6837" w:rsidP="0093230C">
            <w:pPr>
              <w:pStyle w:val="Sinespaciado"/>
              <w:numPr>
                <w:ilvl w:val="0"/>
                <w:numId w:val="19"/>
              </w:numPr>
              <w:ind w:left="284" w:right="0" w:hanging="142"/>
              <w:jc w:val="left"/>
              <w:rPr>
                <w:sz w:val="16"/>
                <w:szCs w:val="16"/>
              </w:rPr>
            </w:pPr>
            <w:r w:rsidRPr="00F960F6">
              <w:rPr>
                <w:sz w:val="16"/>
                <w:szCs w:val="16"/>
              </w:rPr>
              <w:t xml:space="preserve"> Marthe de Carbajal, Norma., ‘Como elaborar y presentar un trabajo escrito’. Edit. Uninorte, Barranquilla Colombia. 2004 </w:t>
            </w:r>
          </w:p>
          <w:p w:rsidR="006E6837" w:rsidRPr="00F960F6" w:rsidRDefault="006E6837" w:rsidP="0093230C">
            <w:pPr>
              <w:pStyle w:val="Sinespaciado"/>
              <w:numPr>
                <w:ilvl w:val="0"/>
                <w:numId w:val="19"/>
              </w:numPr>
              <w:ind w:left="284" w:right="0" w:hanging="142"/>
              <w:jc w:val="left"/>
              <w:rPr>
                <w:sz w:val="16"/>
                <w:szCs w:val="16"/>
              </w:rPr>
            </w:pPr>
            <w:r w:rsidRPr="00F960F6">
              <w:rPr>
                <w:sz w:val="16"/>
                <w:szCs w:val="16"/>
              </w:rPr>
              <w:t>Icart I. Sern, M. Teresa., Fuentes Isaz Gallego, Carmen., Pulpon Segura, Anna M., “Elaboración y presentación de un proyecto de investigación y una tesina”,  Edit. Universidad de Barcelona., España, 2006.</w:t>
            </w:r>
          </w:p>
          <w:p w:rsidR="006E6837" w:rsidRDefault="006E6837" w:rsidP="0093230C">
            <w:pPr>
              <w:pStyle w:val="Sinespaciado"/>
              <w:numPr>
                <w:ilvl w:val="0"/>
                <w:numId w:val="20"/>
              </w:numPr>
              <w:ind w:left="284" w:right="0" w:hanging="142"/>
              <w:jc w:val="left"/>
              <w:rPr>
                <w:sz w:val="16"/>
                <w:szCs w:val="16"/>
              </w:rPr>
            </w:pPr>
            <w:r w:rsidRPr="009D7E65">
              <w:rPr>
                <w:sz w:val="16"/>
                <w:szCs w:val="16"/>
              </w:rPr>
              <w:t>Fichas Bibliográficas temáticas en docts.</w:t>
            </w:r>
            <w:r>
              <w:rPr>
                <w:sz w:val="16"/>
                <w:szCs w:val="16"/>
              </w:rPr>
              <w:t xml:space="preserve"> Pwp. en</w:t>
            </w:r>
            <w:r w:rsidRPr="009D7E65">
              <w:rPr>
                <w:sz w:val="16"/>
                <w:szCs w:val="16"/>
              </w:rPr>
              <w:t xml:space="preserve"> SABB-ST. Y material  bibliográfico de apoyo</w:t>
            </w:r>
            <w:r>
              <w:rPr>
                <w:sz w:val="16"/>
                <w:szCs w:val="16"/>
              </w:rPr>
              <w:t>.</w:t>
            </w:r>
            <w:r w:rsidRPr="00F960F6">
              <w:rPr>
                <w:sz w:val="16"/>
                <w:szCs w:val="16"/>
              </w:rPr>
              <w:t xml:space="preserve"> (</w:t>
            </w:r>
            <w:r w:rsidRPr="00F960F6">
              <w:rPr>
                <w:color w:val="4F81BD"/>
                <w:sz w:val="16"/>
                <w:szCs w:val="16"/>
              </w:rPr>
              <w:t>link #</w:t>
            </w:r>
            <w:r>
              <w:rPr>
                <w:color w:val="4F81BD"/>
                <w:sz w:val="16"/>
                <w:szCs w:val="16"/>
              </w:rPr>
              <w:t xml:space="preserve"> U1Meta 1.1</w:t>
            </w:r>
            <w:r w:rsidRPr="00F960F6">
              <w:rPr>
                <w:sz w:val="16"/>
                <w:szCs w:val="16"/>
              </w:rPr>
              <w:t>)</w:t>
            </w:r>
          </w:p>
          <w:p w:rsidR="006E6837" w:rsidRDefault="006E6837" w:rsidP="0093230C">
            <w:pPr>
              <w:pStyle w:val="Sinespaciado"/>
              <w:numPr>
                <w:ilvl w:val="0"/>
                <w:numId w:val="20"/>
              </w:numPr>
              <w:ind w:left="284" w:right="0" w:hanging="142"/>
              <w:jc w:val="left"/>
              <w:rPr>
                <w:sz w:val="16"/>
                <w:szCs w:val="16"/>
              </w:rPr>
            </w:pPr>
            <w:r w:rsidRPr="006E4342">
              <w:rPr>
                <w:sz w:val="16"/>
                <w:szCs w:val="16"/>
              </w:rPr>
              <w:t>Manual de uso de plataforma BB., para el Alumno.</w:t>
            </w:r>
            <w:r w:rsidRPr="00F960F6">
              <w:rPr>
                <w:sz w:val="16"/>
                <w:szCs w:val="16"/>
              </w:rPr>
              <w:t xml:space="preserve"> (</w:t>
            </w:r>
            <w:r w:rsidRPr="00F960F6">
              <w:rPr>
                <w:color w:val="4F81BD"/>
                <w:sz w:val="16"/>
                <w:szCs w:val="16"/>
              </w:rPr>
              <w:t>link #</w:t>
            </w:r>
            <w:r>
              <w:rPr>
                <w:color w:val="4F81BD"/>
                <w:sz w:val="16"/>
                <w:szCs w:val="16"/>
              </w:rPr>
              <w:t>8</w:t>
            </w:r>
            <w:r w:rsidRPr="00F960F6">
              <w:rPr>
                <w:sz w:val="16"/>
                <w:szCs w:val="16"/>
              </w:rPr>
              <w:t>)</w:t>
            </w:r>
            <w:r>
              <w:rPr>
                <w:sz w:val="16"/>
                <w:szCs w:val="16"/>
              </w:rPr>
              <w:t xml:space="preserve"> </w:t>
            </w:r>
          </w:p>
          <w:p w:rsidR="006E6837" w:rsidRPr="00D100F2" w:rsidRDefault="006E6837" w:rsidP="0093230C">
            <w:pPr>
              <w:spacing w:line="240" w:lineRule="auto"/>
              <w:ind w:left="141" w:right="0" w:firstLine="1"/>
              <w:jc w:val="left"/>
              <w:rPr>
                <w:b/>
              </w:rPr>
            </w:pPr>
            <w:r w:rsidRPr="00F960F6">
              <w:rPr>
                <w:sz w:val="16"/>
                <w:szCs w:val="16"/>
              </w:rPr>
              <w:t xml:space="preserve"> </w:t>
            </w:r>
            <w:r w:rsidR="0093230C">
              <w:rPr>
                <w:sz w:val="16"/>
                <w:szCs w:val="16"/>
              </w:rPr>
              <w:t xml:space="preserve">Dirección </w:t>
            </w:r>
            <w:r w:rsidRPr="009D7E65">
              <w:rPr>
                <w:sz w:val="16"/>
                <w:szCs w:val="16"/>
              </w:rPr>
              <w:t>BB</w:t>
            </w:r>
            <w:r w:rsidR="0093230C">
              <w:rPr>
                <w:sz w:val="16"/>
                <w:szCs w:val="16"/>
              </w:rPr>
              <w:t xml:space="preserve"> </w:t>
            </w:r>
            <w:hyperlink r:id="rId7" w:history="1">
              <w:r w:rsidR="0093230C" w:rsidRPr="00432009">
                <w:rPr>
                  <w:rStyle w:val="Hipervnculo"/>
                  <w:sz w:val="16"/>
                  <w:szCs w:val="16"/>
                </w:rPr>
                <w:t>http://uabc.blackboard.com</w:t>
              </w:r>
            </w:hyperlink>
            <w:r w:rsidRPr="004C6D4E">
              <w:rPr>
                <w:sz w:val="16"/>
                <w:szCs w:val="16"/>
              </w:rPr>
              <w:t xml:space="preserve">  </w:t>
            </w:r>
          </w:p>
        </w:tc>
        <w:tc>
          <w:tcPr>
            <w:tcW w:w="993" w:type="dxa"/>
            <w:tcBorders>
              <w:top w:val="double" w:sz="6" w:space="0" w:color="auto"/>
              <w:left w:val="single" w:sz="4" w:space="0" w:color="auto"/>
              <w:bottom w:val="double" w:sz="6" w:space="0" w:color="auto"/>
            </w:tcBorders>
          </w:tcPr>
          <w:p w:rsidR="003064D5" w:rsidRDefault="003064D5" w:rsidP="003064D5">
            <w:pPr>
              <w:spacing w:before="40" w:after="40"/>
              <w:ind w:left="141" w:right="5" w:hanging="143"/>
              <w:rPr>
                <w:rFonts w:ascii="Verdana" w:hAnsi="Verdana"/>
                <w:sz w:val="16"/>
                <w:szCs w:val="16"/>
              </w:rPr>
            </w:pPr>
            <w:r>
              <w:rPr>
                <w:rFonts w:ascii="Verdana" w:hAnsi="Verdana"/>
                <w:sz w:val="16"/>
                <w:szCs w:val="16"/>
              </w:rPr>
              <w:t>(cp 1.5 hr)</w:t>
            </w:r>
          </w:p>
          <w:p w:rsidR="006E6837" w:rsidRDefault="006E6837" w:rsidP="006E6837">
            <w:pPr>
              <w:spacing w:line="240" w:lineRule="auto"/>
              <w:jc w:val="left"/>
              <w:rPr>
                <w:b/>
              </w:rPr>
            </w:pPr>
          </w:p>
        </w:tc>
      </w:tr>
      <w:tr w:rsidR="002F5B01" w:rsidRPr="00D100F2" w:rsidTr="00091011">
        <w:tc>
          <w:tcPr>
            <w:tcW w:w="1157" w:type="dxa"/>
            <w:tcBorders>
              <w:top w:val="double" w:sz="6" w:space="0" w:color="auto"/>
              <w:bottom w:val="double" w:sz="6" w:space="0" w:color="auto"/>
              <w:right w:val="single" w:sz="4" w:space="0" w:color="auto"/>
            </w:tcBorders>
            <w:vAlign w:val="center"/>
          </w:tcPr>
          <w:p w:rsidR="003064D5" w:rsidRDefault="003064D5" w:rsidP="005D2A13">
            <w:pPr>
              <w:spacing w:before="40" w:after="40"/>
              <w:ind w:left="165" w:right="142"/>
              <w:jc w:val="left"/>
              <w:rPr>
                <w:b/>
                <w:sz w:val="18"/>
                <w:szCs w:val="18"/>
              </w:rPr>
            </w:pPr>
            <w:r w:rsidRPr="007D19D9">
              <w:rPr>
                <w:b/>
                <w:sz w:val="18"/>
                <w:szCs w:val="18"/>
              </w:rPr>
              <w:t xml:space="preserve">Meta 1.2: </w:t>
            </w:r>
          </w:p>
          <w:p w:rsidR="003064D5" w:rsidRPr="00E020B7" w:rsidRDefault="003064D5" w:rsidP="00E020B7">
            <w:pPr>
              <w:pStyle w:val="Sinespaciado"/>
              <w:ind w:right="142"/>
              <w:jc w:val="left"/>
              <w:rPr>
                <w:sz w:val="18"/>
                <w:szCs w:val="18"/>
              </w:rPr>
            </w:pPr>
            <w:r w:rsidRPr="00E020B7">
              <w:rPr>
                <w:sz w:val="18"/>
                <w:szCs w:val="18"/>
              </w:rPr>
              <w:t>.</w:t>
            </w:r>
          </w:p>
          <w:p w:rsidR="005D2A13" w:rsidRPr="005D2A13" w:rsidRDefault="005D2A13" w:rsidP="00E020B7">
            <w:pPr>
              <w:pStyle w:val="Sinespaciado"/>
              <w:ind w:right="142"/>
              <w:jc w:val="left"/>
            </w:pPr>
          </w:p>
        </w:tc>
        <w:tc>
          <w:tcPr>
            <w:tcW w:w="1985" w:type="dxa"/>
            <w:tcBorders>
              <w:top w:val="double" w:sz="6" w:space="0" w:color="auto"/>
              <w:left w:val="single" w:sz="4" w:space="0" w:color="auto"/>
              <w:bottom w:val="double" w:sz="6" w:space="0" w:color="auto"/>
              <w:right w:val="single" w:sz="4" w:space="0" w:color="auto"/>
            </w:tcBorders>
          </w:tcPr>
          <w:p w:rsidR="006E6837" w:rsidRDefault="00046C1F" w:rsidP="0093230C">
            <w:pPr>
              <w:pStyle w:val="Sinespaciado"/>
              <w:ind w:left="141"/>
              <w:jc w:val="left"/>
              <w:rPr>
                <w:sz w:val="18"/>
                <w:szCs w:val="18"/>
              </w:rPr>
            </w:pPr>
            <w:r w:rsidRPr="00E020B7">
              <w:rPr>
                <w:sz w:val="18"/>
                <w:szCs w:val="18"/>
              </w:rPr>
              <w:t>Presentación del SABB, para desarrollo del ST. Regulaciones, políticas y confirmación de información de identificación de usuarios del curso</w:t>
            </w:r>
          </w:p>
          <w:p w:rsidR="008E4385" w:rsidRDefault="008E4385" w:rsidP="0093230C">
            <w:pPr>
              <w:pStyle w:val="Sinespaciado"/>
              <w:ind w:left="141"/>
              <w:jc w:val="left"/>
              <w:rPr>
                <w:b/>
              </w:rPr>
            </w:pPr>
            <w:r w:rsidRPr="00E020B7">
              <w:rPr>
                <w:sz w:val="18"/>
                <w:szCs w:val="18"/>
              </w:rPr>
              <w:t>(</w:t>
            </w:r>
            <w:r w:rsidRPr="00E020B7">
              <w:rPr>
                <w:color w:val="4F81BD"/>
                <w:sz w:val="18"/>
                <w:szCs w:val="18"/>
              </w:rPr>
              <w:t>link # U1Meta 1.2</w:t>
            </w:r>
            <w:r w:rsidRPr="00E020B7">
              <w:rPr>
                <w:sz w:val="18"/>
                <w:szCs w:val="18"/>
              </w:rPr>
              <w:t>)</w:t>
            </w:r>
          </w:p>
        </w:tc>
        <w:tc>
          <w:tcPr>
            <w:tcW w:w="5386" w:type="dxa"/>
            <w:tcBorders>
              <w:top w:val="double" w:sz="6" w:space="0" w:color="auto"/>
              <w:left w:val="single" w:sz="4" w:space="0" w:color="auto"/>
              <w:bottom w:val="double" w:sz="6" w:space="0" w:color="auto"/>
              <w:right w:val="single" w:sz="4" w:space="0" w:color="auto"/>
            </w:tcBorders>
          </w:tcPr>
          <w:p w:rsidR="00046C1F" w:rsidRPr="00F8268D" w:rsidRDefault="00046C1F" w:rsidP="0093230C">
            <w:pPr>
              <w:pStyle w:val="Sinespaciado"/>
              <w:ind w:left="141"/>
              <w:jc w:val="left"/>
              <w:rPr>
                <w:sz w:val="18"/>
                <w:szCs w:val="18"/>
              </w:rPr>
            </w:pPr>
            <w:r>
              <w:rPr>
                <w:sz w:val="18"/>
                <w:szCs w:val="18"/>
              </w:rPr>
              <w:t>Clase de instrucción en línea,</w:t>
            </w:r>
            <w:r w:rsidRPr="00F8268D">
              <w:rPr>
                <w:sz w:val="18"/>
                <w:szCs w:val="18"/>
              </w:rPr>
              <w:t xml:space="preserve"> para:</w:t>
            </w:r>
          </w:p>
          <w:p w:rsidR="003064D5" w:rsidRPr="00F8268D" w:rsidRDefault="003064D5" w:rsidP="0093230C">
            <w:pPr>
              <w:pStyle w:val="Sinespaciado"/>
              <w:ind w:left="708" w:right="0" w:hanging="708"/>
              <w:jc w:val="left"/>
              <w:rPr>
                <w:sz w:val="18"/>
                <w:szCs w:val="18"/>
              </w:rPr>
            </w:pPr>
            <w:r>
              <w:rPr>
                <w:sz w:val="18"/>
                <w:szCs w:val="18"/>
              </w:rPr>
              <w:t>1.2.1.-</w:t>
            </w:r>
            <w:r w:rsidRPr="00F8268D">
              <w:rPr>
                <w:sz w:val="18"/>
                <w:szCs w:val="18"/>
              </w:rPr>
              <w:t>Presentación de dirección web de SABB-ST</w:t>
            </w:r>
          </w:p>
          <w:p w:rsidR="003064D5" w:rsidRPr="00F8268D" w:rsidRDefault="003064D5" w:rsidP="0093230C">
            <w:pPr>
              <w:pStyle w:val="Sinespaciado"/>
              <w:ind w:left="567" w:right="0" w:hanging="567"/>
              <w:jc w:val="left"/>
              <w:rPr>
                <w:sz w:val="18"/>
                <w:szCs w:val="18"/>
              </w:rPr>
            </w:pPr>
            <w:r>
              <w:rPr>
                <w:sz w:val="18"/>
                <w:szCs w:val="18"/>
              </w:rPr>
              <w:t>1.2.2.-</w:t>
            </w:r>
            <w:r w:rsidR="005D2A13">
              <w:rPr>
                <w:sz w:val="18"/>
                <w:szCs w:val="18"/>
              </w:rPr>
              <w:t xml:space="preserve">Identificación de elementos y </w:t>
            </w:r>
            <w:r w:rsidRPr="00F8268D">
              <w:rPr>
                <w:sz w:val="18"/>
                <w:szCs w:val="18"/>
              </w:rPr>
              <w:t>herrami</w:t>
            </w:r>
            <w:r>
              <w:rPr>
                <w:sz w:val="18"/>
                <w:szCs w:val="18"/>
              </w:rPr>
              <w:t>entas</w:t>
            </w:r>
            <w:r w:rsidR="0093230C">
              <w:rPr>
                <w:sz w:val="18"/>
                <w:szCs w:val="18"/>
              </w:rPr>
              <w:t xml:space="preserve"> </w:t>
            </w:r>
            <w:r>
              <w:rPr>
                <w:sz w:val="18"/>
                <w:szCs w:val="18"/>
              </w:rPr>
              <w:t xml:space="preserve">de apoyo del SABB para </w:t>
            </w:r>
            <w:r w:rsidRPr="00F8268D">
              <w:rPr>
                <w:sz w:val="18"/>
                <w:szCs w:val="18"/>
              </w:rPr>
              <w:t>ST.</w:t>
            </w:r>
          </w:p>
          <w:p w:rsidR="003064D5" w:rsidRPr="00F8268D" w:rsidRDefault="003064D5" w:rsidP="0093230C">
            <w:pPr>
              <w:pStyle w:val="Sinespaciado"/>
              <w:ind w:left="567" w:right="0" w:hanging="567"/>
              <w:jc w:val="left"/>
              <w:rPr>
                <w:sz w:val="18"/>
                <w:szCs w:val="18"/>
              </w:rPr>
            </w:pPr>
            <w:r>
              <w:rPr>
                <w:sz w:val="18"/>
                <w:szCs w:val="18"/>
              </w:rPr>
              <w:t>1.</w:t>
            </w:r>
            <w:r w:rsidRPr="00F8268D">
              <w:rPr>
                <w:sz w:val="18"/>
                <w:szCs w:val="18"/>
              </w:rPr>
              <w:t>2.3- Presentación del Manual de SABB para el estudiante.</w:t>
            </w:r>
            <w:r>
              <w:rPr>
                <w:sz w:val="18"/>
                <w:szCs w:val="18"/>
              </w:rPr>
              <w:t xml:space="preserve"> </w:t>
            </w:r>
            <w:r w:rsidRPr="00F960F6">
              <w:rPr>
                <w:sz w:val="16"/>
                <w:szCs w:val="16"/>
              </w:rPr>
              <w:t>(</w:t>
            </w:r>
            <w:r w:rsidRPr="00F960F6">
              <w:rPr>
                <w:color w:val="4F81BD"/>
                <w:sz w:val="16"/>
                <w:szCs w:val="16"/>
              </w:rPr>
              <w:t>link #</w:t>
            </w:r>
            <w:r>
              <w:rPr>
                <w:color w:val="4F81BD"/>
                <w:sz w:val="16"/>
                <w:szCs w:val="16"/>
              </w:rPr>
              <w:t>8</w:t>
            </w:r>
            <w:r w:rsidRPr="00F960F6">
              <w:rPr>
                <w:sz w:val="16"/>
                <w:szCs w:val="16"/>
              </w:rPr>
              <w:t>)</w:t>
            </w:r>
          </w:p>
          <w:p w:rsidR="003064D5" w:rsidRDefault="003064D5" w:rsidP="0093230C">
            <w:pPr>
              <w:pStyle w:val="Sinespaciado"/>
              <w:ind w:left="567" w:right="0" w:hanging="567"/>
              <w:jc w:val="left"/>
              <w:rPr>
                <w:sz w:val="16"/>
                <w:szCs w:val="16"/>
              </w:rPr>
            </w:pPr>
            <w:r>
              <w:rPr>
                <w:sz w:val="18"/>
                <w:szCs w:val="18"/>
              </w:rPr>
              <w:t>1.</w:t>
            </w:r>
            <w:r w:rsidRPr="00F8268D">
              <w:rPr>
                <w:sz w:val="18"/>
                <w:szCs w:val="18"/>
              </w:rPr>
              <w:t>2.4.- Presentación de regulaciones y política</w:t>
            </w:r>
            <w:r>
              <w:rPr>
                <w:sz w:val="18"/>
                <w:szCs w:val="18"/>
              </w:rPr>
              <w:t>s de ST en SABB</w:t>
            </w:r>
            <w:r w:rsidRPr="00F8268D">
              <w:rPr>
                <w:sz w:val="18"/>
                <w:szCs w:val="18"/>
              </w:rPr>
              <w:t>.</w:t>
            </w:r>
            <w:r>
              <w:rPr>
                <w:sz w:val="18"/>
                <w:szCs w:val="18"/>
              </w:rPr>
              <w:t xml:space="preserve"> </w:t>
            </w:r>
            <w:r w:rsidRPr="00F8268D">
              <w:rPr>
                <w:sz w:val="18"/>
                <w:szCs w:val="18"/>
              </w:rPr>
              <w:t>.</w:t>
            </w:r>
            <w:r>
              <w:rPr>
                <w:sz w:val="18"/>
                <w:szCs w:val="18"/>
              </w:rPr>
              <w:t xml:space="preserve"> </w:t>
            </w:r>
            <w:r w:rsidRPr="00F960F6">
              <w:rPr>
                <w:sz w:val="16"/>
                <w:szCs w:val="16"/>
              </w:rPr>
              <w:t>(</w:t>
            </w:r>
            <w:r w:rsidRPr="00F960F6">
              <w:rPr>
                <w:color w:val="4F81BD"/>
                <w:sz w:val="16"/>
                <w:szCs w:val="16"/>
              </w:rPr>
              <w:t>link #</w:t>
            </w:r>
            <w:r>
              <w:rPr>
                <w:color w:val="4F81BD"/>
                <w:sz w:val="16"/>
                <w:szCs w:val="16"/>
              </w:rPr>
              <w:t>9</w:t>
            </w:r>
            <w:r w:rsidRPr="00F960F6">
              <w:rPr>
                <w:sz w:val="16"/>
                <w:szCs w:val="16"/>
              </w:rPr>
              <w:t>)</w:t>
            </w:r>
          </w:p>
          <w:p w:rsidR="006E6837" w:rsidRDefault="003064D5" w:rsidP="0093230C">
            <w:pPr>
              <w:pStyle w:val="Sinespaciado"/>
              <w:ind w:left="567" w:right="0" w:hanging="567"/>
              <w:jc w:val="left"/>
              <w:rPr>
                <w:sz w:val="18"/>
                <w:szCs w:val="18"/>
              </w:rPr>
            </w:pPr>
            <w:r>
              <w:rPr>
                <w:sz w:val="18"/>
                <w:szCs w:val="18"/>
              </w:rPr>
              <w:t>1.</w:t>
            </w:r>
            <w:r w:rsidRPr="00F8268D">
              <w:rPr>
                <w:sz w:val="18"/>
                <w:szCs w:val="18"/>
              </w:rPr>
              <w:t>2.5.- Confirmación de registro de datos de identificación de estudiantes inscritos en el curso como usuarios de SABB-ST</w:t>
            </w:r>
          </w:p>
          <w:p w:rsidR="005D2A13" w:rsidRPr="005D2A13" w:rsidRDefault="005D2A13" w:rsidP="0093230C">
            <w:pPr>
              <w:pStyle w:val="Sinespaciado"/>
              <w:ind w:left="141"/>
              <w:jc w:val="left"/>
              <w:rPr>
                <w:b/>
                <w:sz w:val="18"/>
                <w:szCs w:val="18"/>
              </w:rPr>
            </w:pPr>
            <w:r w:rsidRPr="005D2A13">
              <w:rPr>
                <w:b/>
                <w:sz w:val="18"/>
                <w:szCs w:val="18"/>
              </w:rPr>
              <w:t xml:space="preserve">Resultados: </w:t>
            </w:r>
          </w:p>
          <w:p w:rsidR="005D2A13" w:rsidRPr="003064D5" w:rsidRDefault="005D2A13" w:rsidP="0093230C">
            <w:pPr>
              <w:pStyle w:val="Sinespaciado"/>
              <w:ind w:left="141"/>
              <w:jc w:val="left"/>
            </w:pPr>
            <w:r w:rsidRPr="005D2A13">
              <w:rPr>
                <w:sz w:val="18"/>
                <w:szCs w:val="18"/>
              </w:rPr>
              <w:t xml:space="preserve">Conocimiento práctico del manejo del SABB como usuario </w:t>
            </w:r>
            <w:r w:rsidRPr="005D2A13">
              <w:rPr>
                <w:sz w:val="18"/>
                <w:szCs w:val="18"/>
              </w:rPr>
              <w:lastRenderedPageBreak/>
              <w:t>del curso de ST, y de las herramientas de comunicación, reglamentos y políticas de utilización.</w:t>
            </w:r>
          </w:p>
        </w:tc>
        <w:tc>
          <w:tcPr>
            <w:tcW w:w="3402" w:type="dxa"/>
            <w:tcBorders>
              <w:top w:val="double" w:sz="6" w:space="0" w:color="auto"/>
              <w:left w:val="single" w:sz="4" w:space="0" w:color="auto"/>
              <w:bottom w:val="double" w:sz="6" w:space="0" w:color="auto"/>
              <w:right w:val="single" w:sz="4" w:space="0" w:color="auto"/>
            </w:tcBorders>
          </w:tcPr>
          <w:p w:rsidR="005D2A13" w:rsidRDefault="005D2A13" w:rsidP="0093230C">
            <w:pPr>
              <w:pStyle w:val="Sinespaciado"/>
              <w:ind w:right="142" w:hanging="142"/>
              <w:jc w:val="left"/>
              <w:rPr>
                <w:sz w:val="16"/>
                <w:szCs w:val="16"/>
              </w:rPr>
            </w:pPr>
            <w:r w:rsidRPr="006E4342">
              <w:rPr>
                <w:sz w:val="16"/>
                <w:szCs w:val="16"/>
              </w:rPr>
              <w:lastRenderedPageBreak/>
              <w:t>1. Manual de uso de plataforma BB., para el Alumno.</w:t>
            </w:r>
            <w:r>
              <w:rPr>
                <w:sz w:val="16"/>
                <w:szCs w:val="16"/>
              </w:rPr>
              <w:t xml:space="preserve"> </w:t>
            </w:r>
            <w:r w:rsidRPr="00F960F6">
              <w:rPr>
                <w:sz w:val="16"/>
                <w:szCs w:val="16"/>
              </w:rPr>
              <w:t>(</w:t>
            </w:r>
            <w:r w:rsidRPr="00F960F6">
              <w:rPr>
                <w:color w:val="4F81BD"/>
                <w:sz w:val="16"/>
                <w:szCs w:val="16"/>
              </w:rPr>
              <w:t>link #</w:t>
            </w:r>
            <w:r>
              <w:rPr>
                <w:color w:val="4F81BD"/>
                <w:sz w:val="16"/>
                <w:szCs w:val="16"/>
              </w:rPr>
              <w:t>8</w:t>
            </w:r>
            <w:r w:rsidRPr="00F960F6">
              <w:rPr>
                <w:sz w:val="16"/>
                <w:szCs w:val="16"/>
              </w:rPr>
              <w:t>)</w:t>
            </w:r>
          </w:p>
          <w:p w:rsidR="005D2A13" w:rsidRDefault="005D2A13" w:rsidP="0093230C">
            <w:pPr>
              <w:pStyle w:val="Sinespaciado"/>
              <w:ind w:right="142" w:hanging="142"/>
              <w:jc w:val="left"/>
              <w:rPr>
                <w:sz w:val="16"/>
                <w:szCs w:val="16"/>
              </w:rPr>
            </w:pPr>
            <w:r w:rsidRPr="006E4342">
              <w:rPr>
                <w:sz w:val="16"/>
                <w:szCs w:val="16"/>
              </w:rPr>
              <w:t>2. Record de Asistencia y claves de acceso registradas en BB.</w:t>
            </w:r>
          </w:p>
          <w:p w:rsidR="006E6837" w:rsidRPr="00D100F2" w:rsidRDefault="005D2A13" w:rsidP="0093230C">
            <w:pPr>
              <w:pStyle w:val="Sinespaciado"/>
              <w:ind w:right="142" w:hanging="142"/>
              <w:jc w:val="left"/>
              <w:rPr>
                <w:b/>
              </w:rPr>
            </w:pPr>
            <w:r w:rsidRPr="006E4342">
              <w:rPr>
                <w:sz w:val="16"/>
                <w:szCs w:val="16"/>
              </w:rPr>
              <w:t>3. CD del Tutorial en video de Blackboard.</w:t>
            </w:r>
          </w:p>
        </w:tc>
        <w:tc>
          <w:tcPr>
            <w:tcW w:w="993" w:type="dxa"/>
            <w:tcBorders>
              <w:top w:val="double" w:sz="6" w:space="0" w:color="auto"/>
              <w:left w:val="single" w:sz="4" w:space="0" w:color="auto"/>
              <w:bottom w:val="double" w:sz="6" w:space="0" w:color="auto"/>
            </w:tcBorders>
          </w:tcPr>
          <w:p w:rsidR="006E6837" w:rsidRDefault="00091011" w:rsidP="005D2A13">
            <w:pPr>
              <w:spacing w:line="240" w:lineRule="auto"/>
              <w:ind w:right="0" w:hanging="284"/>
              <w:jc w:val="left"/>
              <w:rPr>
                <w:b/>
              </w:rPr>
            </w:pPr>
            <w:r>
              <w:rPr>
                <w:rFonts w:ascii="Verdana" w:hAnsi="Verdana"/>
                <w:sz w:val="16"/>
                <w:szCs w:val="16"/>
              </w:rPr>
              <w:t>(cp</w:t>
            </w:r>
            <w:r w:rsidR="005D2A13">
              <w:rPr>
                <w:rFonts w:ascii="Verdana" w:hAnsi="Verdana"/>
                <w:sz w:val="16"/>
                <w:szCs w:val="16"/>
              </w:rPr>
              <w:t xml:space="preserve"> 1.5 hr)                             </w:t>
            </w:r>
          </w:p>
        </w:tc>
      </w:tr>
      <w:tr w:rsidR="002F5B01" w:rsidRPr="00D100F2" w:rsidTr="00091011">
        <w:tc>
          <w:tcPr>
            <w:tcW w:w="1157" w:type="dxa"/>
            <w:tcBorders>
              <w:top w:val="double" w:sz="6" w:space="0" w:color="auto"/>
              <w:bottom w:val="double" w:sz="6" w:space="0" w:color="auto"/>
              <w:right w:val="single" w:sz="4" w:space="0" w:color="auto"/>
            </w:tcBorders>
          </w:tcPr>
          <w:p w:rsidR="005D2A13" w:rsidRDefault="005D2A13" w:rsidP="005D2A13">
            <w:pPr>
              <w:spacing w:before="40" w:after="40"/>
              <w:ind w:left="165" w:right="142"/>
              <w:jc w:val="left"/>
              <w:rPr>
                <w:b/>
                <w:sz w:val="18"/>
                <w:szCs w:val="18"/>
              </w:rPr>
            </w:pPr>
            <w:r w:rsidRPr="007D19D9">
              <w:rPr>
                <w:b/>
                <w:sz w:val="18"/>
                <w:szCs w:val="18"/>
              </w:rPr>
              <w:lastRenderedPageBreak/>
              <w:t>Meta 1.3:</w:t>
            </w:r>
          </w:p>
          <w:p w:rsidR="006E6837" w:rsidRDefault="006E6837" w:rsidP="005D2A13">
            <w:pPr>
              <w:pStyle w:val="Sinespaciado"/>
              <w:ind w:left="165" w:right="142"/>
              <w:jc w:val="left"/>
              <w:rPr>
                <w:rFonts w:ascii="Verdana" w:hAnsi="Verdana"/>
                <w:sz w:val="16"/>
                <w:szCs w:val="16"/>
              </w:rPr>
            </w:pPr>
          </w:p>
          <w:p w:rsidR="005D2A13" w:rsidRPr="00D100F2" w:rsidRDefault="005D2A13" w:rsidP="005D2A13">
            <w:pPr>
              <w:pStyle w:val="Sinespaciado"/>
              <w:ind w:left="165" w:right="142"/>
              <w:jc w:val="left"/>
            </w:pPr>
          </w:p>
        </w:tc>
        <w:tc>
          <w:tcPr>
            <w:tcW w:w="1985" w:type="dxa"/>
            <w:tcBorders>
              <w:top w:val="double" w:sz="6" w:space="0" w:color="auto"/>
              <w:left w:val="single" w:sz="4" w:space="0" w:color="auto"/>
              <w:bottom w:val="double" w:sz="6" w:space="0" w:color="auto"/>
              <w:right w:val="single" w:sz="4" w:space="0" w:color="auto"/>
            </w:tcBorders>
          </w:tcPr>
          <w:p w:rsidR="006E6837" w:rsidRDefault="00046C1F" w:rsidP="0093230C">
            <w:pPr>
              <w:pStyle w:val="Sinespaciado"/>
              <w:ind w:left="141" w:right="142"/>
              <w:jc w:val="left"/>
              <w:rPr>
                <w:rFonts w:ascii="Verdana" w:hAnsi="Verdana"/>
                <w:sz w:val="16"/>
                <w:szCs w:val="16"/>
              </w:rPr>
            </w:pPr>
            <w:r>
              <w:rPr>
                <w:rFonts w:ascii="Verdana" w:hAnsi="Verdana"/>
                <w:sz w:val="16"/>
                <w:szCs w:val="16"/>
              </w:rPr>
              <w:t>Prácticas de conocimiento y manejo de recursos de SABB para el curso de ST, así como los de apoyo de comunicación.</w:t>
            </w:r>
          </w:p>
          <w:p w:rsidR="008E4385" w:rsidRDefault="008E4385" w:rsidP="0093230C">
            <w:pPr>
              <w:pStyle w:val="Sinespaciado"/>
              <w:ind w:left="141" w:right="142"/>
              <w:jc w:val="left"/>
            </w:pPr>
            <w:r w:rsidRPr="00912321">
              <w:rPr>
                <w:sz w:val="16"/>
                <w:szCs w:val="16"/>
              </w:rPr>
              <w:t>(</w:t>
            </w:r>
            <w:r w:rsidRPr="00912321">
              <w:rPr>
                <w:color w:val="4F81BD"/>
                <w:sz w:val="16"/>
                <w:szCs w:val="16"/>
              </w:rPr>
              <w:t>link #</w:t>
            </w:r>
            <w:r>
              <w:rPr>
                <w:color w:val="4F81BD"/>
                <w:sz w:val="16"/>
                <w:szCs w:val="16"/>
              </w:rPr>
              <w:t xml:space="preserve"> U1Meta 1.3</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046C1F" w:rsidRPr="00F957AC" w:rsidRDefault="00046C1F" w:rsidP="0093230C">
            <w:pPr>
              <w:pStyle w:val="Sinespaciado"/>
              <w:ind w:left="141" w:right="142"/>
              <w:jc w:val="left"/>
              <w:rPr>
                <w:sz w:val="18"/>
                <w:szCs w:val="18"/>
              </w:rPr>
            </w:pPr>
            <w:r>
              <w:rPr>
                <w:sz w:val="18"/>
                <w:szCs w:val="18"/>
              </w:rPr>
              <w:t>Clase de instrucción en línea,</w:t>
            </w:r>
            <w:r w:rsidRPr="00F8268D">
              <w:rPr>
                <w:sz w:val="18"/>
                <w:szCs w:val="18"/>
              </w:rPr>
              <w:t xml:space="preserve"> </w:t>
            </w:r>
            <w:r w:rsidRPr="00F957AC">
              <w:rPr>
                <w:sz w:val="18"/>
                <w:szCs w:val="18"/>
              </w:rPr>
              <w:t xml:space="preserve">para : </w:t>
            </w:r>
          </w:p>
          <w:p w:rsidR="005D2A13" w:rsidRPr="00F957AC" w:rsidRDefault="005D2A13" w:rsidP="0093230C">
            <w:pPr>
              <w:pStyle w:val="Sinespaciado"/>
              <w:ind w:left="709" w:right="142" w:hanging="568"/>
              <w:jc w:val="left"/>
              <w:rPr>
                <w:sz w:val="18"/>
                <w:szCs w:val="18"/>
              </w:rPr>
            </w:pPr>
            <w:r>
              <w:rPr>
                <w:sz w:val="18"/>
                <w:szCs w:val="18"/>
              </w:rPr>
              <w:t>1. 3.1.-</w:t>
            </w:r>
            <w:r w:rsidRPr="00F957AC">
              <w:rPr>
                <w:sz w:val="18"/>
                <w:szCs w:val="18"/>
              </w:rPr>
              <w:t>identificación  y acceso a plataforma SABB del curso ST y acceso individual  con clave de identificación como usuario del curso en línea.</w:t>
            </w:r>
          </w:p>
          <w:p w:rsidR="005D2A13" w:rsidRPr="00F957AC" w:rsidRDefault="005D2A13" w:rsidP="0093230C">
            <w:pPr>
              <w:pStyle w:val="Sinespaciado"/>
              <w:ind w:left="709" w:right="142" w:hanging="568"/>
              <w:jc w:val="left"/>
              <w:rPr>
                <w:sz w:val="18"/>
                <w:szCs w:val="18"/>
              </w:rPr>
            </w:pPr>
            <w:r>
              <w:rPr>
                <w:sz w:val="18"/>
                <w:szCs w:val="18"/>
              </w:rPr>
              <w:t>1.3.2.-</w:t>
            </w:r>
            <w:r w:rsidRPr="00F957AC">
              <w:rPr>
                <w:sz w:val="18"/>
                <w:szCs w:val="18"/>
              </w:rPr>
              <w:t>Práctica del uso de los elementos del SABB para el curso de ST.</w:t>
            </w:r>
          </w:p>
          <w:p w:rsidR="006E6837" w:rsidRDefault="005D2A13" w:rsidP="0093230C">
            <w:pPr>
              <w:pStyle w:val="Sinespaciado"/>
              <w:ind w:left="709" w:right="142" w:hanging="568"/>
              <w:jc w:val="left"/>
              <w:rPr>
                <w:sz w:val="18"/>
                <w:szCs w:val="18"/>
              </w:rPr>
            </w:pPr>
            <w:r>
              <w:rPr>
                <w:sz w:val="18"/>
                <w:szCs w:val="18"/>
              </w:rPr>
              <w:t>1.3.3.-</w:t>
            </w:r>
            <w:r w:rsidRPr="00F957AC">
              <w:rPr>
                <w:sz w:val="18"/>
                <w:szCs w:val="18"/>
              </w:rPr>
              <w:t>Práctica del uso de herramientas de comunicación del SABB para el ST.</w:t>
            </w:r>
          </w:p>
          <w:p w:rsidR="005D2A13" w:rsidRPr="005D2A13" w:rsidRDefault="005D2A13" w:rsidP="0093230C">
            <w:pPr>
              <w:pStyle w:val="Sinespaciado"/>
              <w:ind w:left="141" w:right="142"/>
              <w:jc w:val="left"/>
              <w:rPr>
                <w:b/>
                <w:sz w:val="18"/>
                <w:szCs w:val="18"/>
              </w:rPr>
            </w:pPr>
            <w:r w:rsidRPr="005D2A13">
              <w:rPr>
                <w:b/>
                <w:sz w:val="18"/>
                <w:szCs w:val="18"/>
              </w:rPr>
              <w:t xml:space="preserve">Resultados: </w:t>
            </w:r>
          </w:p>
          <w:p w:rsidR="005D2A13" w:rsidRPr="00D100F2" w:rsidRDefault="005D2A13" w:rsidP="0093230C">
            <w:pPr>
              <w:pStyle w:val="Sinespaciado"/>
              <w:ind w:left="141" w:right="142"/>
              <w:jc w:val="left"/>
            </w:pPr>
            <w:r w:rsidRPr="005D2A13">
              <w:rPr>
                <w:sz w:val="18"/>
                <w:szCs w:val="18"/>
              </w:rPr>
              <w:t>Habilidad para; accesar a la dirección web del SABB como usuario del ST, y utilizar las herramientas de comunicación para dar respuesta a los reactivos de aprendizaje publicados para desarrollo del curso de ST.</w:t>
            </w:r>
          </w:p>
        </w:tc>
        <w:tc>
          <w:tcPr>
            <w:tcW w:w="3402" w:type="dxa"/>
            <w:tcBorders>
              <w:top w:val="double" w:sz="6" w:space="0" w:color="auto"/>
              <w:left w:val="single" w:sz="4" w:space="0" w:color="auto"/>
              <w:bottom w:val="double" w:sz="6" w:space="0" w:color="auto"/>
              <w:right w:val="single" w:sz="4" w:space="0" w:color="auto"/>
            </w:tcBorders>
          </w:tcPr>
          <w:p w:rsidR="005D2A13" w:rsidRPr="005D2A13" w:rsidRDefault="005D2A13" w:rsidP="0093230C">
            <w:pPr>
              <w:pStyle w:val="Sinespaciado"/>
              <w:ind w:left="142" w:right="141"/>
              <w:jc w:val="left"/>
              <w:rPr>
                <w:b/>
                <w:sz w:val="18"/>
                <w:szCs w:val="18"/>
              </w:rPr>
            </w:pPr>
            <w:r w:rsidRPr="005D2A13">
              <w:rPr>
                <w:b/>
                <w:sz w:val="18"/>
                <w:szCs w:val="18"/>
              </w:rPr>
              <w:t>Material:</w:t>
            </w:r>
          </w:p>
          <w:p w:rsidR="005D2A13" w:rsidRPr="006E4342" w:rsidRDefault="005D2A13" w:rsidP="0093230C">
            <w:pPr>
              <w:pStyle w:val="Sinespaciado"/>
              <w:ind w:left="283" w:right="141" w:hanging="141"/>
              <w:jc w:val="left"/>
              <w:rPr>
                <w:sz w:val="16"/>
                <w:szCs w:val="16"/>
              </w:rPr>
            </w:pPr>
            <w:r w:rsidRPr="006E4342">
              <w:rPr>
                <w:sz w:val="16"/>
                <w:szCs w:val="16"/>
              </w:rPr>
              <w:t xml:space="preserve">1. Relación de estudiantes registrados en SABB,  </w:t>
            </w:r>
          </w:p>
          <w:p w:rsidR="005D2A13" w:rsidRPr="006E4342" w:rsidRDefault="005D2A13" w:rsidP="0093230C">
            <w:pPr>
              <w:pStyle w:val="Sinespaciado"/>
              <w:ind w:left="283" w:right="141" w:hanging="141"/>
              <w:jc w:val="left"/>
              <w:rPr>
                <w:sz w:val="16"/>
                <w:szCs w:val="16"/>
              </w:rPr>
            </w:pPr>
            <w:r w:rsidRPr="006E4342">
              <w:rPr>
                <w:sz w:val="16"/>
                <w:szCs w:val="16"/>
              </w:rPr>
              <w:t>2. Manual de BB</w:t>
            </w:r>
            <w:r>
              <w:rPr>
                <w:sz w:val="16"/>
                <w:szCs w:val="16"/>
              </w:rPr>
              <w:t xml:space="preserve"> para Estudiante</w:t>
            </w:r>
            <w:r w:rsidRPr="006E4342">
              <w:rPr>
                <w:sz w:val="16"/>
                <w:szCs w:val="16"/>
              </w:rPr>
              <w:t>,</w:t>
            </w:r>
            <w:r w:rsidRPr="00F960F6">
              <w:rPr>
                <w:sz w:val="16"/>
                <w:szCs w:val="16"/>
              </w:rPr>
              <w:t xml:space="preserve"> (</w:t>
            </w:r>
            <w:r w:rsidRPr="00F960F6">
              <w:rPr>
                <w:color w:val="4F81BD"/>
                <w:sz w:val="16"/>
                <w:szCs w:val="16"/>
              </w:rPr>
              <w:t>link #</w:t>
            </w:r>
            <w:r>
              <w:rPr>
                <w:color w:val="4F81BD"/>
                <w:sz w:val="16"/>
                <w:szCs w:val="16"/>
              </w:rPr>
              <w:t>8</w:t>
            </w:r>
            <w:r w:rsidRPr="00F960F6">
              <w:rPr>
                <w:sz w:val="16"/>
                <w:szCs w:val="16"/>
              </w:rPr>
              <w:t>)</w:t>
            </w:r>
            <w:r>
              <w:rPr>
                <w:sz w:val="16"/>
                <w:szCs w:val="16"/>
              </w:rPr>
              <w:t xml:space="preserve"> </w:t>
            </w:r>
            <w:r w:rsidRPr="006E4342">
              <w:rPr>
                <w:sz w:val="16"/>
                <w:szCs w:val="16"/>
              </w:rPr>
              <w:t xml:space="preserve"> </w:t>
            </w:r>
          </w:p>
          <w:p w:rsidR="005D2A13" w:rsidRDefault="005D2A13" w:rsidP="0093230C">
            <w:pPr>
              <w:pStyle w:val="Sinespaciado"/>
              <w:ind w:left="283" w:right="141" w:hanging="141"/>
              <w:jc w:val="left"/>
              <w:rPr>
                <w:sz w:val="16"/>
                <w:szCs w:val="16"/>
              </w:rPr>
            </w:pPr>
            <w:r w:rsidRPr="006E4342">
              <w:rPr>
                <w:sz w:val="16"/>
                <w:szCs w:val="16"/>
              </w:rPr>
              <w:t xml:space="preserve">3. </w:t>
            </w:r>
            <w:r>
              <w:rPr>
                <w:sz w:val="16"/>
                <w:szCs w:val="16"/>
              </w:rPr>
              <w:t xml:space="preserve">Programa del curso </w:t>
            </w:r>
            <w:r w:rsidRPr="00F960F6">
              <w:rPr>
                <w:sz w:val="16"/>
                <w:szCs w:val="16"/>
              </w:rPr>
              <w:t>(</w:t>
            </w:r>
            <w:r w:rsidRPr="00F960F6">
              <w:rPr>
                <w:color w:val="4F81BD"/>
                <w:sz w:val="16"/>
                <w:szCs w:val="16"/>
              </w:rPr>
              <w:t>link #</w:t>
            </w:r>
            <w:r>
              <w:rPr>
                <w:color w:val="4F81BD"/>
                <w:sz w:val="16"/>
                <w:szCs w:val="16"/>
              </w:rPr>
              <w:t>3</w:t>
            </w:r>
            <w:r w:rsidRPr="00F960F6">
              <w:rPr>
                <w:sz w:val="16"/>
                <w:szCs w:val="16"/>
              </w:rPr>
              <w:t>)</w:t>
            </w:r>
            <w:r>
              <w:rPr>
                <w:sz w:val="16"/>
                <w:szCs w:val="16"/>
              </w:rPr>
              <w:t xml:space="preserve"> y </w:t>
            </w:r>
            <w:r w:rsidRPr="006E4342">
              <w:rPr>
                <w:sz w:val="16"/>
                <w:szCs w:val="16"/>
              </w:rPr>
              <w:t xml:space="preserve"> Mapa del curso.</w:t>
            </w:r>
            <w:r w:rsidRPr="00F960F6">
              <w:rPr>
                <w:sz w:val="16"/>
                <w:szCs w:val="16"/>
              </w:rPr>
              <w:t xml:space="preserve"> (</w:t>
            </w:r>
            <w:r w:rsidRPr="00F960F6">
              <w:rPr>
                <w:color w:val="4F81BD"/>
                <w:sz w:val="16"/>
                <w:szCs w:val="16"/>
              </w:rPr>
              <w:t>link #</w:t>
            </w:r>
            <w:r>
              <w:rPr>
                <w:color w:val="4F81BD"/>
                <w:sz w:val="16"/>
                <w:szCs w:val="16"/>
              </w:rPr>
              <w:t>2</w:t>
            </w:r>
            <w:r w:rsidRPr="00F960F6">
              <w:rPr>
                <w:sz w:val="16"/>
                <w:szCs w:val="16"/>
              </w:rPr>
              <w:t>)</w:t>
            </w:r>
          </w:p>
          <w:p w:rsidR="006E6837" w:rsidRPr="00D100F2" w:rsidRDefault="005D2A13" w:rsidP="0093230C">
            <w:pPr>
              <w:pStyle w:val="Sinespaciado"/>
              <w:ind w:left="283" w:right="141" w:hanging="141"/>
              <w:jc w:val="left"/>
            </w:pPr>
            <w:r>
              <w:rPr>
                <w:sz w:val="16"/>
                <w:szCs w:val="16"/>
              </w:rPr>
              <w:t>4. Regulaciones y políticas del ST en SABB.</w:t>
            </w:r>
            <w:r w:rsidRPr="00F960F6">
              <w:rPr>
                <w:sz w:val="16"/>
                <w:szCs w:val="16"/>
              </w:rPr>
              <w:t xml:space="preserve"> (</w:t>
            </w:r>
            <w:r w:rsidRPr="00F960F6">
              <w:rPr>
                <w:color w:val="4F81BD"/>
                <w:sz w:val="16"/>
                <w:szCs w:val="16"/>
              </w:rPr>
              <w:t>link #</w:t>
            </w:r>
            <w:r>
              <w:rPr>
                <w:color w:val="4F81BD"/>
                <w:sz w:val="16"/>
                <w:szCs w:val="16"/>
              </w:rPr>
              <w:t>9</w:t>
            </w:r>
            <w:r w:rsidRPr="00F960F6">
              <w:rPr>
                <w:sz w:val="16"/>
                <w:szCs w:val="16"/>
              </w:rPr>
              <w:t>)</w:t>
            </w:r>
            <w:r>
              <w:rPr>
                <w:sz w:val="16"/>
                <w:szCs w:val="16"/>
              </w:rPr>
              <w:t xml:space="preserve"> </w:t>
            </w:r>
            <w:r w:rsidRPr="006E4342">
              <w:rPr>
                <w:sz w:val="16"/>
                <w:szCs w:val="16"/>
              </w:rPr>
              <w:t xml:space="preserve"> </w:t>
            </w:r>
            <w:r>
              <w:rPr>
                <w:sz w:val="16"/>
                <w:szCs w:val="16"/>
              </w:rPr>
              <w:t xml:space="preserve"> </w:t>
            </w:r>
          </w:p>
        </w:tc>
        <w:tc>
          <w:tcPr>
            <w:tcW w:w="993" w:type="dxa"/>
            <w:tcBorders>
              <w:top w:val="double" w:sz="6" w:space="0" w:color="auto"/>
              <w:left w:val="single" w:sz="4" w:space="0" w:color="auto"/>
              <w:bottom w:val="double" w:sz="6" w:space="0" w:color="auto"/>
            </w:tcBorders>
          </w:tcPr>
          <w:p w:rsidR="005D2A13" w:rsidRDefault="00091011" w:rsidP="005D2A13">
            <w:pPr>
              <w:spacing w:before="40" w:after="40"/>
              <w:ind w:left="0" w:right="0"/>
              <w:rPr>
                <w:rFonts w:ascii="Verdana" w:hAnsi="Verdana"/>
                <w:sz w:val="16"/>
                <w:szCs w:val="16"/>
              </w:rPr>
            </w:pPr>
            <w:r>
              <w:rPr>
                <w:rFonts w:ascii="Verdana" w:hAnsi="Verdana"/>
                <w:sz w:val="16"/>
                <w:szCs w:val="16"/>
              </w:rPr>
              <w:t>(cp</w:t>
            </w:r>
            <w:r w:rsidR="005D2A13">
              <w:rPr>
                <w:rFonts w:ascii="Verdana" w:hAnsi="Verdana"/>
                <w:sz w:val="16"/>
                <w:szCs w:val="16"/>
              </w:rPr>
              <w:t xml:space="preserve"> 1.5 hr)</w:t>
            </w:r>
          </w:p>
          <w:p w:rsidR="006E6837" w:rsidRDefault="006E6837" w:rsidP="005D2A13">
            <w:pPr>
              <w:pStyle w:val="Sinespaciado"/>
              <w:ind w:left="23" w:right="0"/>
            </w:pPr>
          </w:p>
        </w:tc>
      </w:tr>
      <w:tr w:rsidR="002F5B01" w:rsidRPr="00D100F2" w:rsidTr="00091011">
        <w:tc>
          <w:tcPr>
            <w:tcW w:w="1157" w:type="dxa"/>
            <w:tcBorders>
              <w:top w:val="double" w:sz="6" w:space="0" w:color="auto"/>
              <w:bottom w:val="double" w:sz="6" w:space="0" w:color="auto"/>
              <w:right w:val="single" w:sz="4" w:space="0" w:color="auto"/>
            </w:tcBorders>
          </w:tcPr>
          <w:p w:rsidR="005D2A13" w:rsidRPr="005D2A13" w:rsidRDefault="005D2A13" w:rsidP="005D2A13">
            <w:pPr>
              <w:pStyle w:val="Sinespaciado"/>
              <w:ind w:left="165" w:right="142"/>
              <w:rPr>
                <w:b/>
                <w:sz w:val="18"/>
                <w:szCs w:val="18"/>
              </w:rPr>
            </w:pPr>
            <w:r w:rsidRPr="005D2A13">
              <w:rPr>
                <w:b/>
                <w:sz w:val="18"/>
                <w:szCs w:val="18"/>
              </w:rPr>
              <w:t>Meta 1.4:</w:t>
            </w:r>
          </w:p>
          <w:p w:rsidR="005D2A13" w:rsidRPr="005D2A13" w:rsidRDefault="005D2A13" w:rsidP="005D2A13">
            <w:pPr>
              <w:pStyle w:val="Sinespaciado"/>
              <w:ind w:left="165" w:right="142"/>
              <w:jc w:val="left"/>
              <w:rPr>
                <w:rFonts w:ascii="Verdana" w:hAnsi="Verdana"/>
                <w:sz w:val="18"/>
                <w:szCs w:val="18"/>
              </w:rPr>
            </w:pPr>
            <w:r w:rsidRPr="005D2A13">
              <w:rPr>
                <w:rFonts w:ascii="Verdana" w:hAnsi="Verdana"/>
                <w:sz w:val="18"/>
                <w:szCs w:val="18"/>
              </w:rPr>
              <w:t>.</w:t>
            </w:r>
          </w:p>
          <w:p w:rsidR="006E6837" w:rsidRPr="00D100F2" w:rsidRDefault="006E6837" w:rsidP="005D2A13">
            <w:pPr>
              <w:pStyle w:val="Sinespaciado"/>
              <w:ind w:left="23" w:right="0"/>
            </w:pPr>
          </w:p>
        </w:tc>
        <w:tc>
          <w:tcPr>
            <w:tcW w:w="1985" w:type="dxa"/>
            <w:tcBorders>
              <w:top w:val="double" w:sz="6" w:space="0" w:color="auto"/>
              <w:left w:val="single" w:sz="4" w:space="0" w:color="auto"/>
              <w:bottom w:val="double" w:sz="6" w:space="0" w:color="auto"/>
              <w:right w:val="single" w:sz="4" w:space="0" w:color="auto"/>
            </w:tcBorders>
          </w:tcPr>
          <w:p w:rsidR="006E6837" w:rsidRDefault="00046C1F" w:rsidP="0093230C">
            <w:pPr>
              <w:pStyle w:val="Sinespaciado"/>
              <w:ind w:right="142"/>
              <w:jc w:val="left"/>
              <w:rPr>
                <w:rFonts w:ascii="Verdana" w:hAnsi="Verdana"/>
                <w:sz w:val="18"/>
                <w:szCs w:val="18"/>
              </w:rPr>
            </w:pPr>
            <w:r w:rsidRPr="005D2A13">
              <w:rPr>
                <w:rFonts w:ascii="Verdana" w:hAnsi="Verdana"/>
                <w:sz w:val="18"/>
                <w:szCs w:val="18"/>
              </w:rPr>
              <w:t>Foro de</w:t>
            </w:r>
            <w:r>
              <w:rPr>
                <w:rFonts w:ascii="Verdana" w:hAnsi="Verdana"/>
                <w:sz w:val="18"/>
                <w:szCs w:val="18"/>
              </w:rPr>
              <w:t xml:space="preserve"> </w:t>
            </w:r>
            <w:r w:rsidRPr="005D2A13">
              <w:rPr>
                <w:rFonts w:ascii="Verdana" w:hAnsi="Verdana"/>
                <w:sz w:val="18"/>
                <w:szCs w:val="18"/>
              </w:rPr>
              <w:t>prácticas</w:t>
            </w:r>
          </w:p>
          <w:p w:rsidR="008E4385" w:rsidRDefault="008E4385" w:rsidP="0093230C">
            <w:pPr>
              <w:pStyle w:val="Sinespaciado"/>
              <w:ind w:right="142"/>
              <w:jc w:val="left"/>
            </w:pPr>
            <w:r w:rsidRPr="00912321">
              <w:rPr>
                <w:sz w:val="16"/>
                <w:szCs w:val="16"/>
              </w:rPr>
              <w:t>(</w:t>
            </w:r>
            <w:r w:rsidRPr="00912321">
              <w:rPr>
                <w:color w:val="4F81BD"/>
                <w:sz w:val="16"/>
                <w:szCs w:val="16"/>
              </w:rPr>
              <w:t>link #</w:t>
            </w:r>
            <w:r>
              <w:rPr>
                <w:color w:val="4F81BD"/>
                <w:sz w:val="16"/>
                <w:szCs w:val="16"/>
              </w:rPr>
              <w:t xml:space="preserve"> U1Meta 1.4</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046C1F" w:rsidRPr="009014AF" w:rsidRDefault="00046C1F" w:rsidP="0093230C">
            <w:pPr>
              <w:pStyle w:val="Sinespaciado"/>
              <w:jc w:val="left"/>
              <w:rPr>
                <w:sz w:val="18"/>
                <w:szCs w:val="18"/>
              </w:rPr>
            </w:pPr>
            <w:r w:rsidRPr="009014AF">
              <w:rPr>
                <w:sz w:val="18"/>
                <w:szCs w:val="18"/>
              </w:rPr>
              <w:t>Ejercicio en línea para:</w:t>
            </w:r>
          </w:p>
          <w:p w:rsidR="005D2A13" w:rsidRPr="009014AF" w:rsidRDefault="005D2A13" w:rsidP="0093230C">
            <w:pPr>
              <w:pStyle w:val="Sinespaciado"/>
              <w:ind w:left="708" w:right="142" w:hanging="567"/>
              <w:jc w:val="left"/>
              <w:rPr>
                <w:sz w:val="18"/>
                <w:szCs w:val="18"/>
              </w:rPr>
            </w:pPr>
            <w:r>
              <w:rPr>
                <w:sz w:val="18"/>
                <w:szCs w:val="18"/>
              </w:rPr>
              <w:t>1.4.1.- Práctica de acceso a sección de F</w:t>
            </w:r>
            <w:r w:rsidRPr="009014AF">
              <w:rPr>
                <w:sz w:val="18"/>
                <w:szCs w:val="18"/>
              </w:rPr>
              <w:t>oro de ST en BB</w:t>
            </w:r>
          </w:p>
          <w:p w:rsidR="006E6837" w:rsidRDefault="005D2A13" w:rsidP="0093230C">
            <w:pPr>
              <w:pStyle w:val="Sinespaciado"/>
              <w:ind w:left="708" w:right="142" w:hanging="567"/>
              <w:jc w:val="left"/>
              <w:rPr>
                <w:sz w:val="18"/>
                <w:szCs w:val="18"/>
              </w:rPr>
            </w:pPr>
            <w:r>
              <w:rPr>
                <w:sz w:val="18"/>
                <w:szCs w:val="18"/>
              </w:rPr>
              <w:t>1.</w:t>
            </w:r>
            <w:r w:rsidR="00E020B7">
              <w:rPr>
                <w:sz w:val="18"/>
                <w:szCs w:val="18"/>
              </w:rPr>
              <w:t xml:space="preserve">4.2.- </w:t>
            </w:r>
            <w:r w:rsidRPr="009014AF">
              <w:rPr>
                <w:sz w:val="18"/>
                <w:szCs w:val="18"/>
              </w:rPr>
              <w:t>Prácti</w:t>
            </w:r>
            <w:r>
              <w:rPr>
                <w:sz w:val="18"/>
                <w:szCs w:val="18"/>
              </w:rPr>
              <w:t>ca de participación en Foro de prácticas, con comentarios de bienvenida al BB-ST</w:t>
            </w:r>
            <w:r w:rsidRPr="009014AF">
              <w:rPr>
                <w:sz w:val="18"/>
                <w:szCs w:val="18"/>
              </w:rPr>
              <w:t>.</w:t>
            </w:r>
          </w:p>
          <w:p w:rsidR="005D2A13" w:rsidRPr="005D2A13" w:rsidRDefault="005D2A13" w:rsidP="0093230C">
            <w:pPr>
              <w:pStyle w:val="Sinespaciado"/>
              <w:ind w:left="141" w:right="142"/>
              <w:jc w:val="left"/>
              <w:rPr>
                <w:b/>
                <w:sz w:val="18"/>
                <w:szCs w:val="18"/>
              </w:rPr>
            </w:pPr>
            <w:r w:rsidRPr="005D2A13">
              <w:rPr>
                <w:b/>
                <w:sz w:val="18"/>
                <w:szCs w:val="18"/>
              </w:rPr>
              <w:t xml:space="preserve">Resultados: </w:t>
            </w:r>
          </w:p>
          <w:p w:rsidR="005D2A13" w:rsidRPr="00D100F2" w:rsidRDefault="005D2A13" w:rsidP="0093230C">
            <w:pPr>
              <w:pStyle w:val="Sinespaciado"/>
              <w:ind w:left="141" w:right="142"/>
              <w:jc w:val="left"/>
            </w:pPr>
            <w:r w:rsidRPr="005D2A13">
              <w:rPr>
                <w:sz w:val="18"/>
                <w:szCs w:val="18"/>
              </w:rPr>
              <w:t>Publicación de respuestas a Reactivos del Foro de prácticas</w:t>
            </w:r>
            <w:r>
              <w:t>.</w:t>
            </w:r>
          </w:p>
        </w:tc>
        <w:tc>
          <w:tcPr>
            <w:tcW w:w="3402" w:type="dxa"/>
            <w:tcBorders>
              <w:top w:val="double" w:sz="6" w:space="0" w:color="auto"/>
              <w:left w:val="single" w:sz="4" w:space="0" w:color="auto"/>
              <w:bottom w:val="double" w:sz="6" w:space="0" w:color="auto"/>
              <w:right w:val="single" w:sz="4" w:space="0" w:color="auto"/>
            </w:tcBorders>
          </w:tcPr>
          <w:p w:rsidR="005D2A13" w:rsidRDefault="005D2A13" w:rsidP="0093230C">
            <w:pPr>
              <w:widowControl w:val="0"/>
              <w:spacing w:before="40" w:after="40"/>
              <w:ind w:hanging="142"/>
              <w:jc w:val="left"/>
              <w:rPr>
                <w:b/>
                <w:sz w:val="18"/>
                <w:szCs w:val="18"/>
              </w:rPr>
            </w:pPr>
            <w:r>
              <w:rPr>
                <w:b/>
                <w:sz w:val="18"/>
                <w:szCs w:val="18"/>
              </w:rPr>
              <w:t>Material:</w:t>
            </w:r>
          </w:p>
          <w:p w:rsidR="005D2A13" w:rsidRPr="00E020B7" w:rsidRDefault="005D2A13" w:rsidP="0093230C">
            <w:pPr>
              <w:pStyle w:val="Sinespaciado"/>
              <w:ind w:hanging="142"/>
              <w:jc w:val="left"/>
              <w:rPr>
                <w:sz w:val="16"/>
                <w:szCs w:val="16"/>
              </w:rPr>
            </w:pPr>
            <w:r w:rsidRPr="00E020B7">
              <w:rPr>
                <w:sz w:val="16"/>
                <w:szCs w:val="16"/>
              </w:rPr>
              <w:t>1. Manual BB para Estudiante, (</w:t>
            </w:r>
            <w:r w:rsidRPr="00E020B7">
              <w:rPr>
                <w:color w:val="4F81BD"/>
                <w:sz w:val="16"/>
                <w:szCs w:val="16"/>
              </w:rPr>
              <w:t>link #8</w:t>
            </w:r>
            <w:r w:rsidRPr="00E020B7">
              <w:rPr>
                <w:sz w:val="16"/>
                <w:szCs w:val="16"/>
              </w:rPr>
              <w:t>)</w:t>
            </w:r>
          </w:p>
          <w:p w:rsidR="005D2A13" w:rsidRPr="00E020B7" w:rsidRDefault="005D2A13" w:rsidP="0093230C">
            <w:pPr>
              <w:pStyle w:val="Sinespaciado"/>
              <w:ind w:hanging="142"/>
              <w:jc w:val="left"/>
              <w:rPr>
                <w:sz w:val="16"/>
                <w:szCs w:val="16"/>
              </w:rPr>
            </w:pPr>
            <w:r w:rsidRPr="00E020B7">
              <w:rPr>
                <w:sz w:val="16"/>
                <w:szCs w:val="16"/>
              </w:rPr>
              <w:t>2. Programa del ST, (</w:t>
            </w:r>
            <w:r w:rsidRPr="00E020B7">
              <w:rPr>
                <w:color w:val="4F81BD"/>
                <w:sz w:val="16"/>
                <w:szCs w:val="16"/>
              </w:rPr>
              <w:t>link #3</w:t>
            </w:r>
            <w:r w:rsidRPr="00E020B7">
              <w:rPr>
                <w:sz w:val="16"/>
                <w:szCs w:val="16"/>
              </w:rPr>
              <w:t xml:space="preserve">)  </w:t>
            </w:r>
          </w:p>
          <w:p w:rsidR="006E6837" w:rsidRPr="00D100F2" w:rsidRDefault="00E020B7" w:rsidP="0093230C">
            <w:pPr>
              <w:pStyle w:val="Sinespaciado"/>
              <w:ind w:hanging="142"/>
              <w:jc w:val="left"/>
            </w:pPr>
            <w:r w:rsidRPr="00E020B7">
              <w:rPr>
                <w:sz w:val="16"/>
                <w:szCs w:val="16"/>
              </w:rPr>
              <w:t xml:space="preserve">3. </w:t>
            </w:r>
            <w:r w:rsidR="005D2A13" w:rsidRPr="00E020B7">
              <w:rPr>
                <w:sz w:val="16"/>
                <w:szCs w:val="16"/>
              </w:rPr>
              <w:t>Formatos de autoevaluación. Regulación de autoevaluaciones. (</w:t>
            </w:r>
            <w:r w:rsidR="005D2A13" w:rsidRPr="00E020B7">
              <w:rPr>
                <w:color w:val="4F81BD"/>
                <w:sz w:val="16"/>
                <w:szCs w:val="16"/>
              </w:rPr>
              <w:t>link #11</w:t>
            </w:r>
            <w:r w:rsidR="005D2A13" w:rsidRPr="00E020B7">
              <w:rPr>
                <w:sz w:val="16"/>
                <w:szCs w:val="16"/>
              </w:rPr>
              <w:t>)</w:t>
            </w:r>
          </w:p>
        </w:tc>
        <w:tc>
          <w:tcPr>
            <w:tcW w:w="993" w:type="dxa"/>
            <w:tcBorders>
              <w:top w:val="double" w:sz="6" w:space="0" w:color="auto"/>
              <w:left w:val="single" w:sz="4" w:space="0" w:color="auto"/>
              <w:bottom w:val="double" w:sz="6" w:space="0" w:color="auto"/>
            </w:tcBorders>
          </w:tcPr>
          <w:p w:rsidR="005D2A13" w:rsidRDefault="005D2A13" w:rsidP="005D2A13">
            <w:pPr>
              <w:spacing w:before="40" w:after="40"/>
              <w:ind w:right="0" w:hanging="284"/>
              <w:rPr>
                <w:rFonts w:ascii="Verdana" w:hAnsi="Verdana"/>
                <w:sz w:val="16"/>
                <w:szCs w:val="16"/>
              </w:rPr>
            </w:pPr>
            <w:r>
              <w:rPr>
                <w:rFonts w:ascii="Verdana" w:hAnsi="Verdana"/>
                <w:sz w:val="16"/>
                <w:szCs w:val="16"/>
              </w:rPr>
              <w:t>(c</w:t>
            </w:r>
            <w:r w:rsidR="008116D8">
              <w:rPr>
                <w:rFonts w:ascii="Verdana" w:hAnsi="Verdana"/>
                <w:sz w:val="16"/>
                <w:szCs w:val="16"/>
              </w:rPr>
              <w:t>a</w:t>
            </w:r>
            <w:r w:rsidR="00091011">
              <w:rPr>
                <w:rFonts w:ascii="Verdana" w:hAnsi="Verdana"/>
                <w:sz w:val="16"/>
                <w:szCs w:val="16"/>
              </w:rPr>
              <w:t>l</w:t>
            </w:r>
            <w:r>
              <w:rPr>
                <w:rFonts w:ascii="Verdana" w:hAnsi="Verdana"/>
                <w:sz w:val="16"/>
                <w:szCs w:val="16"/>
              </w:rPr>
              <w:t xml:space="preserve"> 3 hr)</w:t>
            </w:r>
          </w:p>
          <w:p w:rsidR="006E6837" w:rsidRDefault="006E6837" w:rsidP="005D2A13">
            <w:pPr>
              <w:pStyle w:val="Sinespaciado"/>
              <w:ind w:left="23" w:right="0"/>
            </w:pPr>
          </w:p>
        </w:tc>
      </w:tr>
      <w:tr w:rsidR="002F5B01" w:rsidRPr="00D100F2" w:rsidTr="00091011">
        <w:tc>
          <w:tcPr>
            <w:tcW w:w="1157" w:type="dxa"/>
            <w:tcBorders>
              <w:top w:val="double" w:sz="6" w:space="0" w:color="auto"/>
              <w:bottom w:val="double" w:sz="6" w:space="0" w:color="auto"/>
              <w:right w:val="single" w:sz="4" w:space="0" w:color="auto"/>
            </w:tcBorders>
          </w:tcPr>
          <w:p w:rsidR="005D2A13" w:rsidRDefault="005D2A13" w:rsidP="004812F4">
            <w:pPr>
              <w:pStyle w:val="Sinespaciado"/>
              <w:ind w:left="165" w:right="0"/>
            </w:pPr>
            <w:r>
              <w:t>Meta 1.5:</w:t>
            </w:r>
          </w:p>
          <w:p w:rsidR="005D2A13" w:rsidRDefault="005D2A13" w:rsidP="005D2A13">
            <w:pPr>
              <w:pStyle w:val="Sinespaciado"/>
              <w:ind w:left="165" w:right="142"/>
              <w:rPr>
                <w:rFonts w:ascii="Verdana" w:hAnsi="Verdana"/>
                <w:sz w:val="16"/>
                <w:szCs w:val="16"/>
              </w:rPr>
            </w:pPr>
          </w:p>
          <w:p w:rsidR="005D2A13" w:rsidRPr="00D100F2" w:rsidRDefault="005D2A13" w:rsidP="005D2A13">
            <w:pPr>
              <w:pStyle w:val="Sinespaciado"/>
              <w:ind w:left="23" w:right="0"/>
            </w:pPr>
          </w:p>
        </w:tc>
        <w:tc>
          <w:tcPr>
            <w:tcW w:w="1985" w:type="dxa"/>
            <w:tcBorders>
              <w:top w:val="double" w:sz="6" w:space="0" w:color="auto"/>
              <w:left w:val="single" w:sz="4" w:space="0" w:color="auto"/>
              <w:bottom w:val="double" w:sz="6" w:space="0" w:color="auto"/>
              <w:right w:val="single" w:sz="4" w:space="0" w:color="auto"/>
            </w:tcBorders>
          </w:tcPr>
          <w:p w:rsidR="005D2A13" w:rsidRDefault="00046C1F" w:rsidP="0093230C">
            <w:pPr>
              <w:pStyle w:val="Sinespaciado"/>
              <w:ind w:right="142"/>
              <w:jc w:val="left"/>
            </w:pPr>
            <w:r>
              <w:rPr>
                <w:rFonts w:ascii="Verdana" w:hAnsi="Verdana"/>
                <w:sz w:val="16"/>
                <w:szCs w:val="16"/>
              </w:rPr>
              <w:t>Autoevaluación y evaluación.</w:t>
            </w:r>
          </w:p>
        </w:tc>
        <w:tc>
          <w:tcPr>
            <w:tcW w:w="5386" w:type="dxa"/>
            <w:tcBorders>
              <w:top w:val="double" w:sz="6" w:space="0" w:color="auto"/>
              <w:left w:val="single" w:sz="4" w:space="0" w:color="auto"/>
              <w:bottom w:val="double" w:sz="6" w:space="0" w:color="auto"/>
              <w:right w:val="single" w:sz="4" w:space="0" w:color="auto"/>
            </w:tcBorders>
          </w:tcPr>
          <w:p w:rsidR="00046C1F" w:rsidRPr="009014AF" w:rsidRDefault="00046C1F" w:rsidP="0093230C">
            <w:pPr>
              <w:pStyle w:val="Sinespaciado"/>
              <w:jc w:val="left"/>
              <w:rPr>
                <w:sz w:val="18"/>
                <w:szCs w:val="18"/>
              </w:rPr>
            </w:pPr>
            <w:r w:rsidRPr="009014AF">
              <w:rPr>
                <w:sz w:val="18"/>
                <w:szCs w:val="18"/>
              </w:rPr>
              <w:t>Ejercicio en línea para:</w:t>
            </w:r>
          </w:p>
          <w:p w:rsidR="005D2A13" w:rsidRPr="009014AF" w:rsidRDefault="005D2A13" w:rsidP="0093230C">
            <w:pPr>
              <w:pStyle w:val="Sinespaciado"/>
              <w:ind w:left="708" w:right="142" w:hanging="567"/>
              <w:jc w:val="left"/>
              <w:rPr>
                <w:sz w:val="18"/>
                <w:szCs w:val="18"/>
              </w:rPr>
            </w:pPr>
            <w:r>
              <w:rPr>
                <w:sz w:val="18"/>
                <w:szCs w:val="18"/>
              </w:rPr>
              <w:t>1.</w:t>
            </w:r>
            <w:r w:rsidRPr="009014AF">
              <w:rPr>
                <w:sz w:val="18"/>
                <w:szCs w:val="18"/>
              </w:rPr>
              <w:t>5.1.- Elaboració</w:t>
            </w:r>
            <w:r>
              <w:rPr>
                <w:sz w:val="18"/>
                <w:szCs w:val="18"/>
              </w:rPr>
              <w:t>n de autoevaluación según</w:t>
            </w:r>
            <w:r w:rsidRPr="009014AF">
              <w:rPr>
                <w:sz w:val="18"/>
                <w:szCs w:val="18"/>
              </w:rPr>
              <w:t xml:space="preserve"> indicaciones del curso en BB.</w:t>
            </w:r>
          </w:p>
          <w:p w:rsidR="005D2A13" w:rsidRDefault="005D2A13" w:rsidP="0093230C">
            <w:pPr>
              <w:pStyle w:val="Sinespaciado"/>
              <w:ind w:left="708" w:right="283" w:hanging="567"/>
              <w:jc w:val="left"/>
              <w:rPr>
                <w:sz w:val="18"/>
                <w:szCs w:val="18"/>
              </w:rPr>
            </w:pPr>
            <w:r>
              <w:rPr>
                <w:sz w:val="18"/>
                <w:szCs w:val="18"/>
              </w:rPr>
              <w:t>1.</w:t>
            </w:r>
            <w:r w:rsidRPr="009014AF">
              <w:rPr>
                <w:sz w:val="18"/>
                <w:szCs w:val="18"/>
              </w:rPr>
              <w:t>5.2.- Evaluación de la unidad y publicación de resultados obtenidos.</w:t>
            </w:r>
          </w:p>
          <w:p w:rsidR="005D2A13" w:rsidRPr="005D2A13" w:rsidRDefault="005D2A13" w:rsidP="0093230C">
            <w:pPr>
              <w:pStyle w:val="Sinespaciado"/>
              <w:ind w:left="141"/>
              <w:jc w:val="left"/>
              <w:rPr>
                <w:b/>
                <w:sz w:val="18"/>
                <w:szCs w:val="18"/>
              </w:rPr>
            </w:pPr>
            <w:r w:rsidRPr="005D2A13">
              <w:rPr>
                <w:b/>
                <w:sz w:val="18"/>
                <w:szCs w:val="18"/>
              </w:rPr>
              <w:t xml:space="preserve">Resultados: </w:t>
            </w:r>
          </w:p>
          <w:p w:rsidR="005D2A13" w:rsidRPr="004812F4" w:rsidRDefault="005D2A13" w:rsidP="004812F4">
            <w:pPr>
              <w:pStyle w:val="Sinespaciado"/>
              <w:ind w:left="141"/>
              <w:jc w:val="left"/>
              <w:rPr>
                <w:sz w:val="18"/>
                <w:szCs w:val="18"/>
              </w:rPr>
            </w:pPr>
            <w:r w:rsidRPr="005D2A13">
              <w:rPr>
                <w:sz w:val="18"/>
                <w:szCs w:val="18"/>
              </w:rPr>
              <w:t>Reportes de autoevaluaciones efectuadas, enviadas por email y publicación de notas finales de la unidad en SABB.</w:t>
            </w:r>
          </w:p>
        </w:tc>
        <w:tc>
          <w:tcPr>
            <w:tcW w:w="3402" w:type="dxa"/>
            <w:tcBorders>
              <w:top w:val="double" w:sz="6" w:space="0" w:color="auto"/>
              <w:left w:val="single" w:sz="4" w:space="0" w:color="auto"/>
              <w:bottom w:val="double" w:sz="6" w:space="0" w:color="auto"/>
              <w:right w:val="single" w:sz="4" w:space="0" w:color="auto"/>
            </w:tcBorders>
          </w:tcPr>
          <w:p w:rsidR="005D2A13" w:rsidRDefault="005D2A13" w:rsidP="0093230C">
            <w:pPr>
              <w:widowControl w:val="0"/>
              <w:spacing w:before="40" w:after="40"/>
              <w:ind w:left="142" w:right="141"/>
              <w:jc w:val="left"/>
              <w:rPr>
                <w:b/>
                <w:sz w:val="18"/>
                <w:szCs w:val="18"/>
              </w:rPr>
            </w:pPr>
            <w:r>
              <w:rPr>
                <w:b/>
                <w:sz w:val="18"/>
                <w:szCs w:val="18"/>
              </w:rPr>
              <w:t>Material:</w:t>
            </w:r>
          </w:p>
          <w:p w:rsidR="005D2A13" w:rsidRPr="00E020B7" w:rsidRDefault="005D2A13" w:rsidP="0093230C">
            <w:pPr>
              <w:pStyle w:val="Sinespaciado"/>
              <w:ind w:hanging="142"/>
              <w:jc w:val="left"/>
              <w:rPr>
                <w:sz w:val="16"/>
                <w:szCs w:val="16"/>
              </w:rPr>
            </w:pPr>
            <w:r w:rsidRPr="00E020B7">
              <w:rPr>
                <w:sz w:val="16"/>
                <w:szCs w:val="16"/>
              </w:rPr>
              <w:t>1. Manual BB para Estudiante, (</w:t>
            </w:r>
            <w:r w:rsidRPr="00E020B7">
              <w:rPr>
                <w:color w:val="4F81BD"/>
                <w:sz w:val="16"/>
                <w:szCs w:val="16"/>
              </w:rPr>
              <w:t>link #8</w:t>
            </w:r>
            <w:r w:rsidRPr="00E020B7">
              <w:rPr>
                <w:sz w:val="16"/>
                <w:szCs w:val="16"/>
              </w:rPr>
              <w:t>)</w:t>
            </w:r>
          </w:p>
          <w:p w:rsidR="005D2A13" w:rsidRPr="00E020B7" w:rsidRDefault="005D2A13" w:rsidP="0093230C">
            <w:pPr>
              <w:pStyle w:val="Sinespaciado"/>
              <w:ind w:hanging="142"/>
              <w:jc w:val="left"/>
              <w:rPr>
                <w:sz w:val="16"/>
                <w:szCs w:val="16"/>
              </w:rPr>
            </w:pPr>
            <w:r w:rsidRPr="00E020B7">
              <w:rPr>
                <w:sz w:val="16"/>
                <w:szCs w:val="16"/>
              </w:rPr>
              <w:t>2. Programa del ST, (</w:t>
            </w:r>
            <w:r w:rsidRPr="00E020B7">
              <w:rPr>
                <w:color w:val="4F81BD"/>
                <w:sz w:val="16"/>
                <w:szCs w:val="16"/>
              </w:rPr>
              <w:t>link #3</w:t>
            </w:r>
            <w:r w:rsidRPr="00E020B7">
              <w:rPr>
                <w:sz w:val="16"/>
                <w:szCs w:val="16"/>
              </w:rPr>
              <w:t xml:space="preserve">)  </w:t>
            </w:r>
          </w:p>
          <w:p w:rsidR="005D2A13" w:rsidRPr="00D100F2" w:rsidRDefault="005D2A13" w:rsidP="0093230C">
            <w:pPr>
              <w:pStyle w:val="Sinespaciado"/>
              <w:ind w:hanging="142"/>
              <w:jc w:val="left"/>
            </w:pPr>
            <w:r w:rsidRPr="00E020B7">
              <w:rPr>
                <w:sz w:val="16"/>
                <w:szCs w:val="16"/>
              </w:rPr>
              <w:t>3. Formatos de autoevaluación. Regulación de autoevaluaciones. (</w:t>
            </w:r>
            <w:r w:rsidRPr="00E020B7">
              <w:rPr>
                <w:color w:val="4F81BD"/>
                <w:sz w:val="16"/>
                <w:szCs w:val="16"/>
              </w:rPr>
              <w:t>link #11</w:t>
            </w:r>
            <w:r w:rsidRPr="00E020B7">
              <w:rPr>
                <w:sz w:val="16"/>
                <w:szCs w:val="16"/>
              </w:rPr>
              <w:t>)</w:t>
            </w:r>
          </w:p>
        </w:tc>
        <w:tc>
          <w:tcPr>
            <w:tcW w:w="993" w:type="dxa"/>
            <w:tcBorders>
              <w:top w:val="double" w:sz="6" w:space="0" w:color="auto"/>
              <w:left w:val="single" w:sz="4" w:space="0" w:color="auto"/>
              <w:bottom w:val="double" w:sz="6" w:space="0" w:color="auto"/>
            </w:tcBorders>
          </w:tcPr>
          <w:p w:rsidR="005D2A13" w:rsidRDefault="008116D8" w:rsidP="005D2A13">
            <w:pPr>
              <w:pStyle w:val="Sinespaciado"/>
              <w:ind w:left="23" w:right="0"/>
            </w:pPr>
            <w:r>
              <w:t>-</w:t>
            </w:r>
          </w:p>
        </w:tc>
      </w:tr>
      <w:tr w:rsidR="002F5B01" w:rsidRPr="005D2A13" w:rsidTr="00091011">
        <w:trPr>
          <w:cantSplit/>
        </w:trPr>
        <w:tc>
          <w:tcPr>
            <w:tcW w:w="1157" w:type="dxa"/>
            <w:tcBorders>
              <w:top w:val="double" w:sz="6" w:space="0" w:color="auto"/>
              <w:bottom w:val="double" w:sz="6" w:space="0" w:color="auto"/>
              <w:right w:val="single" w:sz="4" w:space="0" w:color="auto"/>
            </w:tcBorders>
          </w:tcPr>
          <w:p w:rsidR="005D2A13" w:rsidRPr="005D2A13" w:rsidRDefault="005D2A13" w:rsidP="005D2A13">
            <w:pPr>
              <w:pStyle w:val="Sinespaciado"/>
              <w:ind w:left="165" w:right="142"/>
              <w:rPr>
                <w:b/>
                <w:sz w:val="18"/>
                <w:szCs w:val="18"/>
              </w:rPr>
            </w:pPr>
            <w:r w:rsidRPr="005D2A13">
              <w:rPr>
                <w:b/>
                <w:sz w:val="18"/>
                <w:szCs w:val="18"/>
              </w:rPr>
              <w:lastRenderedPageBreak/>
              <w:t xml:space="preserve">Meta 2.1: </w:t>
            </w:r>
          </w:p>
          <w:p w:rsidR="005D2A13" w:rsidRPr="005D2A13" w:rsidRDefault="005D2A13" w:rsidP="005D2A13">
            <w:pPr>
              <w:pStyle w:val="Sinespaciado"/>
              <w:ind w:left="165" w:right="0"/>
              <w:jc w:val="left"/>
              <w:rPr>
                <w:rFonts w:ascii="Verdana" w:hAnsi="Verdana"/>
                <w:sz w:val="18"/>
                <w:szCs w:val="18"/>
              </w:rPr>
            </w:pPr>
          </w:p>
          <w:p w:rsidR="005D2A13" w:rsidRPr="00D100F2" w:rsidRDefault="005D2A13" w:rsidP="005D2A13">
            <w:pPr>
              <w:pStyle w:val="Sinespaciado"/>
              <w:ind w:left="23" w:right="0"/>
            </w:pPr>
          </w:p>
        </w:tc>
        <w:tc>
          <w:tcPr>
            <w:tcW w:w="1985" w:type="dxa"/>
            <w:tcBorders>
              <w:top w:val="double" w:sz="6" w:space="0" w:color="auto"/>
              <w:left w:val="single" w:sz="4" w:space="0" w:color="auto"/>
              <w:bottom w:val="double" w:sz="6" w:space="0" w:color="auto"/>
              <w:right w:val="single" w:sz="4" w:space="0" w:color="auto"/>
            </w:tcBorders>
          </w:tcPr>
          <w:p w:rsidR="005D2A13" w:rsidRDefault="00046C1F" w:rsidP="0093230C">
            <w:pPr>
              <w:pStyle w:val="Sinespaciado"/>
              <w:ind w:left="141" w:right="142"/>
              <w:jc w:val="left"/>
            </w:pPr>
            <w:r w:rsidRPr="005D2A13">
              <w:rPr>
                <w:rFonts w:ascii="Verdana" w:hAnsi="Verdana"/>
                <w:sz w:val="18"/>
                <w:szCs w:val="18"/>
              </w:rPr>
              <w:t>Investigación; etapas de su proceso, e identificación de puntos de interacción con el proceso diseño urbano-arquitectónico.</w:t>
            </w:r>
          </w:p>
          <w:p w:rsidR="008E4385" w:rsidRPr="001454B1" w:rsidRDefault="008E4385" w:rsidP="0093230C">
            <w:pPr>
              <w:spacing w:before="40" w:after="40"/>
              <w:jc w:val="left"/>
              <w:rPr>
                <w:rFonts w:ascii="Verdana" w:hAnsi="Verdana"/>
                <w:sz w:val="16"/>
                <w:szCs w:val="16"/>
              </w:rPr>
            </w:pPr>
            <w:r w:rsidRPr="00912321">
              <w:rPr>
                <w:sz w:val="16"/>
                <w:szCs w:val="16"/>
              </w:rPr>
              <w:t>(</w:t>
            </w:r>
            <w:r>
              <w:rPr>
                <w:color w:val="4F81BD"/>
                <w:sz w:val="16"/>
                <w:szCs w:val="16"/>
              </w:rPr>
              <w:t>link U2 Meta2.1</w:t>
            </w:r>
            <w:r w:rsidRPr="00912321">
              <w:rPr>
                <w:sz w:val="16"/>
                <w:szCs w:val="16"/>
              </w:rPr>
              <w:t>)</w:t>
            </w:r>
          </w:p>
          <w:p w:rsidR="005D2A13" w:rsidRDefault="005D2A13" w:rsidP="0093230C">
            <w:pPr>
              <w:pStyle w:val="Sinespaciado"/>
              <w:ind w:left="23" w:right="0"/>
              <w:jc w:val="left"/>
            </w:pPr>
          </w:p>
          <w:p w:rsidR="005D2A13" w:rsidRDefault="005D2A13" w:rsidP="0093230C">
            <w:pPr>
              <w:pStyle w:val="Sinespaciado"/>
              <w:ind w:left="23" w:right="0"/>
              <w:jc w:val="left"/>
            </w:pPr>
          </w:p>
          <w:p w:rsidR="005D2A13" w:rsidRDefault="005D2A13" w:rsidP="0093230C">
            <w:pPr>
              <w:pStyle w:val="Sinespaciado"/>
              <w:ind w:left="23" w:right="0"/>
              <w:jc w:val="left"/>
            </w:pPr>
          </w:p>
          <w:p w:rsidR="005D2A13" w:rsidRDefault="005D2A13" w:rsidP="0093230C">
            <w:pPr>
              <w:pStyle w:val="Sinespaciado"/>
              <w:ind w:left="23" w:right="0"/>
              <w:jc w:val="left"/>
            </w:pPr>
          </w:p>
          <w:p w:rsidR="005D2A13" w:rsidRDefault="005D2A13" w:rsidP="0093230C">
            <w:pPr>
              <w:pStyle w:val="Sinespaciado"/>
              <w:ind w:left="23" w:right="0"/>
              <w:jc w:val="left"/>
            </w:pPr>
          </w:p>
          <w:p w:rsidR="005D2A13" w:rsidRDefault="005D2A13" w:rsidP="0093230C">
            <w:pPr>
              <w:pStyle w:val="Sinespaciado"/>
              <w:ind w:left="23" w:right="0"/>
              <w:jc w:val="left"/>
            </w:pPr>
          </w:p>
          <w:p w:rsidR="005D2A13" w:rsidRDefault="005D2A13" w:rsidP="0093230C">
            <w:pPr>
              <w:pStyle w:val="Sinespaciado"/>
              <w:ind w:left="23" w:right="0"/>
              <w:jc w:val="left"/>
            </w:pPr>
          </w:p>
          <w:p w:rsidR="005D2A13" w:rsidRDefault="005D2A13" w:rsidP="0093230C">
            <w:pPr>
              <w:pStyle w:val="Sinespaciado"/>
              <w:ind w:left="141" w:right="142"/>
              <w:jc w:val="left"/>
            </w:pPr>
          </w:p>
        </w:tc>
        <w:tc>
          <w:tcPr>
            <w:tcW w:w="5386" w:type="dxa"/>
            <w:tcBorders>
              <w:top w:val="double" w:sz="6" w:space="0" w:color="auto"/>
              <w:left w:val="single" w:sz="4" w:space="0" w:color="auto"/>
              <w:bottom w:val="double" w:sz="6" w:space="0" w:color="auto"/>
              <w:right w:val="single" w:sz="4" w:space="0" w:color="auto"/>
            </w:tcBorders>
          </w:tcPr>
          <w:p w:rsidR="00046C1F" w:rsidRPr="00D43751" w:rsidRDefault="00046C1F" w:rsidP="0093230C">
            <w:pPr>
              <w:pStyle w:val="Sinespaciado"/>
              <w:ind w:left="141"/>
              <w:jc w:val="left"/>
              <w:rPr>
                <w:sz w:val="18"/>
                <w:szCs w:val="18"/>
              </w:rPr>
            </w:pPr>
            <w:r>
              <w:rPr>
                <w:sz w:val="18"/>
                <w:szCs w:val="18"/>
              </w:rPr>
              <w:t>Asesoría</w:t>
            </w:r>
            <w:r w:rsidRPr="00D43751">
              <w:rPr>
                <w:sz w:val="18"/>
                <w:szCs w:val="18"/>
              </w:rPr>
              <w:t xml:space="preserve"> en línea por chat para:</w:t>
            </w:r>
          </w:p>
          <w:p w:rsidR="005D2A13" w:rsidRPr="00D43751" w:rsidRDefault="005D2A13" w:rsidP="0093230C">
            <w:pPr>
              <w:pStyle w:val="Sinespaciado"/>
              <w:ind w:left="547" w:right="142" w:hanging="406"/>
              <w:jc w:val="left"/>
              <w:rPr>
                <w:sz w:val="18"/>
                <w:szCs w:val="18"/>
              </w:rPr>
            </w:pPr>
            <w:r>
              <w:rPr>
                <w:sz w:val="18"/>
                <w:szCs w:val="18"/>
              </w:rPr>
              <w:t>2.</w:t>
            </w:r>
            <w:r w:rsidRPr="00D43751">
              <w:rPr>
                <w:sz w:val="18"/>
                <w:szCs w:val="18"/>
              </w:rPr>
              <w:t>1.1. Definición de conceptos de conocimiento, conocimiento científico y tipos de investigación.</w:t>
            </w:r>
          </w:p>
          <w:p w:rsidR="005D2A13" w:rsidRPr="00D43751" w:rsidRDefault="005D2A13" w:rsidP="0093230C">
            <w:pPr>
              <w:pStyle w:val="Sinespaciado"/>
              <w:ind w:left="547" w:right="142" w:hanging="406"/>
              <w:jc w:val="left"/>
              <w:rPr>
                <w:sz w:val="18"/>
                <w:szCs w:val="18"/>
              </w:rPr>
            </w:pPr>
            <w:r>
              <w:rPr>
                <w:sz w:val="18"/>
                <w:szCs w:val="18"/>
              </w:rPr>
              <w:t>2.</w:t>
            </w:r>
            <w:r w:rsidRPr="00D43751">
              <w:rPr>
                <w:sz w:val="18"/>
                <w:szCs w:val="18"/>
              </w:rPr>
              <w:t>1.2. Definición de método y metodología de investigación.</w:t>
            </w:r>
          </w:p>
          <w:p w:rsidR="005D2A13" w:rsidRPr="00D43751" w:rsidRDefault="005D2A13" w:rsidP="0093230C">
            <w:pPr>
              <w:pStyle w:val="Sinespaciado"/>
              <w:ind w:left="547" w:right="142" w:hanging="406"/>
              <w:jc w:val="left"/>
              <w:rPr>
                <w:sz w:val="18"/>
                <w:szCs w:val="18"/>
              </w:rPr>
            </w:pPr>
            <w:r>
              <w:rPr>
                <w:sz w:val="18"/>
                <w:szCs w:val="18"/>
              </w:rPr>
              <w:t>2.</w:t>
            </w:r>
            <w:r w:rsidRPr="00D43751">
              <w:rPr>
                <w:sz w:val="18"/>
                <w:szCs w:val="18"/>
              </w:rPr>
              <w:t>1.3. Identificación de técnicas e instrumentos de investigación.</w:t>
            </w:r>
          </w:p>
          <w:p w:rsidR="005D2A13" w:rsidRPr="00D43751" w:rsidRDefault="005D2A13" w:rsidP="0093230C">
            <w:pPr>
              <w:pStyle w:val="Sinespaciado"/>
              <w:ind w:left="547" w:right="142" w:hanging="406"/>
              <w:jc w:val="left"/>
              <w:rPr>
                <w:sz w:val="18"/>
                <w:szCs w:val="18"/>
              </w:rPr>
            </w:pPr>
            <w:r>
              <w:rPr>
                <w:sz w:val="18"/>
                <w:szCs w:val="18"/>
              </w:rPr>
              <w:t>2.</w:t>
            </w:r>
            <w:r w:rsidRPr="00D43751">
              <w:rPr>
                <w:sz w:val="18"/>
                <w:szCs w:val="18"/>
              </w:rPr>
              <w:t>1.4. Comparativo de características de diferentes tipos de investigación.</w:t>
            </w:r>
          </w:p>
          <w:p w:rsidR="005D2A13" w:rsidRDefault="005D2A13" w:rsidP="0093230C">
            <w:pPr>
              <w:pStyle w:val="Sinespaciado"/>
              <w:ind w:left="547" w:right="142" w:hanging="406"/>
              <w:jc w:val="left"/>
              <w:rPr>
                <w:sz w:val="18"/>
                <w:szCs w:val="18"/>
              </w:rPr>
            </w:pPr>
            <w:r>
              <w:rPr>
                <w:sz w:val="18"/>
                <w:szCs w:val="18"/>
              </w:rPr>
              <w:t>2.</w:t>
            </w:r>
            <w:r w:rsidRPr="00D43751">
              <w:rPr>
                <w:sz w:val="18"/>
                <w:szCs w:val="18"/>
              </w:rPr>
              <w:t>1.5. Participación con publicación de resumen y  de definiciones del apartado de  la unidad,  de acuerdo a indicaciones en SABB-ST</w:t>
            </w:r>
          </w:p>
          <w:p w:rsidR="00046C1F" w:rsidRPr="005D2A13" w:rsidRDefault="00046C1F" w:rsidP="0093230C">
            <w:pPr>
              <w:pStyle w:val="Sinespaciado"/>
              <w:ind w:left="141" w:right="142"/>
              <w:jc w:val="left"/>
              <w:rPr>
                <w:sz w:val="18"/>
                <w:szCs w:val="18"/>
              </w:rPr>
            </w:pPr>
            <w:r w:rsidRPr="005D2A13">
              <w:rPr>
                <w:sz w:val="18"/>
                <w:szCs w:val="18"/>
              </w:rPr>
              <w:t xml:space="preserve">Clase en línea (ver </w:t>
            </w:r>
            <w:r w:rsidRPr="005D2A13">
              <w:rPr>
                <w:color w:val="4F81BD"/>
                <w:sz w:val="18"/>
                <w:szCs w:val="18"/>
              </w:rPr>
              <w:t>link U2 Meta2.1</w:t>
            </w:r>
            <w:r w:rsidRPr="005D2A13">
              <w:rPr>
                <w:sz w:val="18"/>
                <w:szCs w:val="18"/>
              </w:rPr>
              <w:t>) para:</w:t>
            </w:r>
          </w:p>
          <w:p w:rsidR="005D2A13" w:rsidRPr="00D43751" w:rsidRDefault="005D2A13" w:rsidP="0093230C">
            <w:pPr>
              <w:pStyle w:val="Sinespaciado"/>
              <w:ind w:left="547" w:right="142" w:hanging="406"/>
              <w:jc w:val="left"/>
              <w:rPr>
                <w:sz w:val="18"/>
                <w:szCs w:val="18"/>
              </w:rPr>
            </w:pPr>
            <w:r>
              <w:rPr>
                <w:sz w:val="18"/>
                <w:szCs w:val="18"/>
              </w:rPr>
              <w:t>2.</w:t>
            </w:r>
            <w:r w:rsidRPr="00D43751">
              <w:rPr>
                <w:sz w:val="18"/>
                <w:szCs w:val="18"/>
              </w:rPr>
              <w:t>1.6. Identificación de etapas del proceso de investigación y de etapas del proceso de diseño urbano-arquitectónico.</w:t>
            </w:r>
          </w:p>
          <w:p w:rsidR="005D2A13" w:rsidRDefault="005D2A13" w:rsidP="0093230C">
            <w:pPr>
              <w:pStyle w:val="Sinespaciado"/>
              <w:ind w:left="567" w:right="142" w:hanging="426"/>
              <w:jc w:val="left"/>
              <w:rPr>
                <w:sz w:val="18"/>
                <w:szCs w:val="18"/>
              </w:rPr>
            </w:pPr>
            <w:r>
              <w:rPr>
                <w:sz w:val="18"/>
                <w:szCs w:val="18"/>
              </w:rPr>
              <w:t>2.</w:t>
            </w:r>
            <w:r w:rsidRPr="00D43751">
              <w:rPr>
                <w:sz w:val="18"/>
                <w:szCs w:val="18"/>
              </w:rPr>
              <w:t>1.7. Identificación de puntos de relación entre etapas y componentes del proceso de investigación y del diseño urbano-arquitectónico.</w:t>
            </w:r>
          </w:p>
          <w:p w:rsidR="005D2A13" w:rsidRPr="00E020B7" w:rsidRDefault="005D2A13" w:rsidP="00956C36">
            <w:pPr>
              <w:pStyle w:val="Sinespaciado"/>
              <w:ind w:left="0" w:firstLine="142"/>
              <w:jc w:val="left"/>
              <w:rPr>
                <w:b/>
                <w:sz w:val="18"/>
                <w:szCs w:val="18"/>
              </w:rPr>
            </w:pPr>
            <w:r w:rsidRPr="00E020B7">
              <w:rPr>
                <w:b/>
                <w:sz w:val="18"/>
                <w:szCs w:val="18"/>
              </w:rPr>
              <w:t xml:space="preserve">Resultados: </w:t>
            </w:r>
          </w:p>
          <w:p w:rsidR="005D2A13" w:rsidRPr="00D100F2" w:rsidRDefault="005D2A13" w:rsidP="0093230C">
            <w:pPr>
              <w:pStyle w:val="Sinespaciado"/>
              <w:jc w:val="left"/>
            </w:pPr>
            <w:r w:rsidRPr="00E020B7">
              <w:rPr>
                <w:sz w:val="18"/>
                <w:szCs w:val="18"/>
              </w:rPr>
              <w:t>Adquisición de conocimientos sobre los conceptos de conocimiento científico, tipos, etapas del proceso, técnicas, herramientas de investigación, y los puntos de relación de las etapas del proceso de diseño urbano-arquitectónico. Publicación del resumen de los apartados de la meta 2.1 desarrollados.</w:t>
            </w:r>
          </w:p>
        </w:tc>
        <w:tc>
          <w:tcPr>
            <w:tcW w:w="3402" w:type="dxa"/>
            <w:tcBorders>
              <w:top w:val="double" w:sz="6" w:space="0" w:color="auto"/>
              <w:left w:val="single" w:sz="4" w:space="0" w:color="auto"/>
              <w:bottom w:val="double" w:sz="6" w:space="0" w:color="auto"/>
              <w:right w:val="single" w:sz="4" w:space="0" w:color="auto"/>
            </w:tcBorders>
          </w:tcPr>
          <w:p w:rsidR="005D2A13" w:rsidRDefault="005D2A13" w:rsidP="0093230C">
            <w:pPr>
              <w:pStyle w:val="Sinespaciado"/>
              <w:ind w:right="0"/>
              <w:jc w:val="left"/>
              <w:rPr>
                <w:sz w:val="16"/>
                <w:szCs w:val="16"/>
              </w:rPr>
            </w:pPr>
            <w:r w:rsidRPr="005D2A13">
              <w:rPr>
                <w:b/>
                <w:sz w:val="18"/>
                <w:szCs w:val="18"/>
              </w:rPr>
              <w:t>Material</w:t>
            </w:r>
            <w:r w:rsidRPr="005D2A13">
              <w:rPr>
                <w:b/>
                <w:sz w:val="16"/>
                <w:szCs w:val="16"/>
              </w:rPr>
              <w:t>:</w:t>
            </w:r>
            <w:r w:rsidRPr="005D2A13">
              <w:rPr>
                <w:sz w:val="16"/>
                <w:szCs w:val="16"/>
              </w:rPr>
              <w:t xml:space="preserve">      </w:t>
            </w:r>
          </w:p>
          <w:p w:rsidR="005D2A13" w:rsidRPr="005D2A13" w:rsidRDefault="005D2A13" w:rsidP="0093230C">
            <w:pPr>
              <w:pStyle w:val="Sinespaciado"/>
              <w:ind w:left="141" w:right="0"/>
              <w:jc w:val="left"/>
              <w:rPr>
                <w:b/>
                <w:sz w:val="16"/>
                <w:szCs w:val="16"/>
              </w:rPr>
            </w:pPr>
            <w:r w:rsidRPr="005D2A13">
              <w:rPr>
                <w:sz w:val="16"/>
                <w:szCs w:val="16"/>
              </w:rPr>
              <w:t>(link12_U2_Fichas Temáticas Investigación)</w:t>
            </w:r>
          </w:p>
          <w:p w:rsidR="005D2A13" w:rsidRPr="00D100F2" w:rsidRDefault="005D2A13" w:rsidP="0093230C">
            <w:pPr>
              <w:pStyle w:val="Sinespaciado"/>
              <w:ind w:left="141" w:right="0"/>
              <w:jc w:val="left"/>
            </w:pPr>
            <w:r w:rsidRPr="005D2A13">
              <w:rPr>
                <w:sz w:val="18"/>
                <w:szCs w:val="18"/>
              </w:rPr>
              <w:t>Fichas bibliográficas temáticas en docts. de SABB-ST. Y bibliografía de apoyo.</w:t>
            </w:r>
          </w:p>
        </w:tc>
        <w:tc>
          <w:tcPr>
            <w:tcW w:w="993" w:type="dxa"/>
            <w:tcBorders>
              <w:top w:val="double" w:sz="6" w:space="0" w:color="auto"/>
              <w:left w:val="single" w:sz="4" w:space="0" w:color="auto"/>
              <w:bottom w:val="double" w:sz="6" w:space="0" w:color="auto"/>
            </w:tcBorders>
          </w:tcPr>
          <w:p w:rsidR="005D2A13" w:rsidRPr="005D2A13" w:rsidRDefault="005D2A13" w:rsidP="008116D8">
            <w:pPr>
              <w:pStyle w:val="Sinespaciado"/>
              <w:ind w:left="0" w:right="0"/>
              <w:jc w:val="left"/>
              <w:rPr>
                <w:sz w:val="16"/>
                <w:szCs w:val="16"/>
                <w:lang w:val="en-US"/>
              </w:rPr>
            </w:pPr>
            <w:r w:rsidRPr="005D2A13">
              <w:rPr>
                <w:sz w:val="16"/>
                <w:szCs w:val="16"/>
                <w:lang w:val="en-US"/>
              </w:rPr>
              <w:t>(ci</w:t>
            </w:r>
            <w:r w:rsidR="008116D8">
              <w:rPr>
                <w:sz w:val="16"/>
                <w:szCs w:val="16"/>
                <w:lang w:val="en-US"/>
              </w:rPr>
              <w:t>l</w:t>
            </w:r>
            <w:r w:rsidRPr="005D2A13">
              <w:rPr>
                <w:sz w:val="16"/>
                <w:szCs w:val="16"/>
                <w:lang w:val="en-US"/>
              </w:rPr>
              <w:t xml:space="preserve"> 1.5) + (c</w:t>
            </w:r>
            <w:r w:rsidR="008116D8">
              <w:rPr>
                <w:sz w:val="16"/>
                <w:szCs w:val="16"/>
                <w:lang w:val="en-US"/>
              </w:rPr>
              <w:t>a</w:t>
            </w:r>
            <w:r w:rsidRPr="005D2A13">
              <w:rPr>
                <w:sz w:val="16"/>
                <w:szCs w:val="16"/>
                <w:lang w:val="en-US"/>
              </w:rPr>
              <w:t>l 1.5)= 3 hr.</w:t>
            </w:r>
          </w:p>
          <w:p w:rsidR="005D2A13" w:rsidRPr="005D2A13" w:rsidRDefault="005D2A13" w:rsidP="0093230C">
            <w:pPr>
              <w:pStyle w:val="Sinespaciado"/>
              <w:ind w:left="23" w:right="0"/>
              <w:jc w:val="left"/>
              <w:rPr>
                <w:lang w:val="en-US"/>
              </w:rPr>
            </w:pPr>
          </w:p>
        </w:tc>
      </w:tr>
      <w:tr w:rsidR="002F5B01" w:rsidRPr="005D2A13" w:rsidTr="00091011">
        <w:tc>
          <w:tcPr>
            <w:tcW w:w="1157" w:type="dxa"/>
            <w:tcBorders>
              <w:top w:val="double" w:sz="6" w:space="0" w:color="auto"/>
              <w:bottom w:val="double" w:sz="6" w:space="0" w:color="auto"/>
              <w:right w:val="single" w:sz="4" w:space="0" w:color="auto"/>
            </w:tcBorders>
          </w:tcPr>
          <w:p w:rsidR="005D2A13" w:rsidRDefault="005D2A13" w:rsidP="0093230C">
            <w:pPr>
              <w:spacing w:before="40" w:after="40"/>
              <w:ind w:left="165" w:right="142"/>
              <w:jc w:val="left"/>
              <w:rPr>
                <w:b/>
                <w:sz w:val="18"/>
                <w:szCs w:val="18"/>
              </w:rPr>
            </w:pPr>
            <w:r w:rsidRPr="00191700">
              <w:rPr>
                <w:b/>
                <w:sz w:val="18"/>
                <w:szCs w:val="18"/>
              </w:rPr>
              <w:t xml:space="preserve">Meta 2.2: </w:t>
            </w:r>
          </w:p>
          <w:p w:rsidR="005D2A13" w:rsidRPr="001454B1" w:rsidRDefault="00046C1F" w:rsidP="0093230C">
            <w:pPr>
              <w:spacing w:before="40" w:after="40"/>
              <w:ind w:left="165" w:right="142"/>
              <w:jc w:val="left"/>
              <w:rPr>
                <w:rFonts w:ascii="Verdana" w:hAnsi="Verdana"/>
                <w:sz w:val="16"/>
                <w:szCs w:val="16"/>
              </w:rPr>
            </w:pPr>
            <w:r w:rsidRPr="00912321">
              <w:rPr>
                <w:sz w:val="16"/>
                <w:szCs w:val="16"/>
              </w:rPr>
              <w:t xml:space="preserve"> </w:t>
            </w:r>
          </w:p>
          <w:p w:rsidR="005D2A13" w:rsidRPr="005D2A13" w:rsidRDefault="005D2A13" w:rsidP="0093230C">
            <w:pPr>
              <w:pStyle w:val="Sinespaciado"/>
              <w:ind w:left="23" w:right="0"/>
              <w:jc w:val="left"/>
            </w:pPr>
          </w:p>
        </w:tc>
        <w:tc>
          <w:tcPr>
            <w:tcW w:w="1985" w:type="dxa"/>
            <w:tcBorders>
              <w:top w:val="double" w:sz="6" w:space="0" w:color="auto"/>
              <w:left w:val="single" w:sz="4" w:space="0" w:color="auto"/>
              <w:bottom w:val="double" w:sz="6" w:space="0" w:color="auto"/>
              <w:right w:val="single" w:sz="4" w:space="0" w:color="auto"/>
            </w:tcBorders>
          </w:tcPr>
          <w:p w:rsidR="00046C1F" w:rsidRDefault="00046C1F" w:rsidP="0093230C">
            <w:pPr>
              <w:pStyle w:val="Sinespaciado"/>
              <w:ind w:left="165" w:right="142"/>
              <w:jc w:val="left"/>
              <w:rPr>
                <w:sz w:val="18"/>
                <w:szCs w:val="18"/>
              </w:rPr>
            </w:pPr>
            <w:r w:rsidRPr="00DB5C15">
              <w:rPr>
                <w:sz w:val="18"/>
                <w:szCs w:val="18"/>
              </w:rPr>
              <w:t>Planteamiento y definición de metodología de investigación y el de diseño urbano-arquitectónico.</w:t>
            </w:r>
          </w:p>
          <w:p w:rsidR="005D2A13" w:rsidRPr="005D2A13" w:rsidRDefault="008E4385" w:rsidP="0093230C">
            <w:pPr>
              <w:pStyle w:val="Sinespaciado"/>
              <w:ind w:left="141" w:right="142"/>
              <w:jc w:val="left"/>
            </w:pPr>
            <w:r w:rsidRPr="00912321">
              <w:rPr>
                <w:sz w:val="16"/>
                <w:szCs w:val="16"/>
              </w:rPr>
              <w:t>(</w:t>
            </w:r>
            <w:r>
              <w:rPr>
                <w:color w:val="4F81BD"/>
                <w:sz w:val="16"/>
                <w:szCs w:val="16"/>
              </w:rPr>
              <w:t>link U2 Meta2.2</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046C1F" w:rsidRPr="00DB5C15" w:rsidRDefault="00046C1F" w:rsidP="0093230C">
            <w:pPr>
              <w:pStyle w:val="Sinespaciado"/>
              <w:ind w:left="141" w:right="142"/>
              <w:jc w:val="left"/>
              <w:rPr>
                <w:sz w:val="18"/>
                <w:szCs w:val="18"/>
              </w:rPr>
            </w:pPr>
            <w:r w:rsidRPr="00DB5C15">
              <w:rPr>
                <w:sz w:val="18"/>
                <w:szCs w:val="18"/>
              </w:rPr>
              <w:t>Asesoría en línea por chat, para:</w:t>
            </w:r>
          </w:p>
          <w:p w:rsidR="005D2A13" w:rsidRPr="00DB5C15" w:rsidRDefault="005D2A13" w:rsidP="0093230C">
            <w:pPr>
              <w:pStyle w:val="Sinespaciado"/>
              <w:ind w:left="709" w:right="283" w:hanging="568"/>
              <w:jc w:val="left"/>
              <w:rPr>
                <w:sz w:val="18"/>
                <w:szCs w:val="18"/>
              </w:rPr>
            </w:pPr>
            <w:r>
              <w:rPr>
                <w:sz w:val="18"/>
                <w:szCs w:val="18"/>
              </w:rPr>
              <w:t>2.</w:t>
            </w:r>
            <w:r w:rsidR="008E4385">
              <w:rPr>
                <w:sz w:val="18"/>
                <w:szCs w:val="18"/>
              </w:rPr>
              <w:t xml:space="preserve">2.1. </w:t>
            </w:r>
            <w:r w:rsidRPr="00DB5C15">
              <w:rPr>
                <w:sz w:val="18"/>
                <w:szCs w:val="18"/>
              </w:rPr>
              <w:t xml:space="preserve">Selección </w:t>
            </w:r>
            <w:r>
              <w:rPr>
                <w:sz w:val="18"/>
                <w:szCs w:val="18"/>
              </w:rPr>
              <w:t xml:space="preserve">y definición </w:t>
            </w:r>
            <w:r w:rsidRPr="00DB5C15">
              <w:rPr>
                <w:sz w:val="18"/>
                <w:szCs w:val="18"/>
              </w:rPr>
              <w:t>de metodología de investigación y del diseño urbano-arquitectónico.</w:t>
            </w:r>
          </w:p>
          <w:p w:rsidR="005D2A13" w:rsidRPr="00DB5C15" w:rsidRDefault="005D2A13" w:rsidP="0093230C">
            <w:pPr>
              <w:pStyle w:val="Sinespaciado"/>
              <w:ind w:left="709" w:right="283" w:hanging="568"/>
              <w:jc w:val="left"/>
              <w:rPr>
                <w:sz w:val="18"/>
                <w:szCs w:val="18"/>
              </w:rPr>
            </w:pPr>
            <w:r>
              <w:rPr>
                <w:sz w:val="18"/>
                <w:szCs w:val="18"/>
              </w:rPr>
              <w:t>2.2.2.</w:t>
            </w:r>
            <w:r w:rsidR="008E4385">
              <w:rPr>
                <w:sz w:val="18"/>
                <w:szCs w:val="18"/>
              </w:rPr>
              <w:t xml:space="preserve"> </w:t>
            </w:r>
            <w:r>
              <w:rPr>
                <w:sz w:val="18"/>
                <w:szCs w:val="18"/>
              </w:rPr>
              <w:t>Desarrollo de</w:t>
            </w:r>
            <w:r w:rsidRPr="00DB5C15">
              <w:rPr>
                <w:sz w:val="18"/>
                <w:szCs w:val="18"/>
              </w:rPr>
              <w:t xml:space="preserve"> esquema de inv</w:t>
            </w:r>
            <w:r>
              <w:rPr>
                <w:sz w:val="18"/>
                <w:szCs w:val="18"/>
              </w:rPr>
              <w:t>estigación previa, y</w:t>
            </w:r>
            <w:r w:rsidRPr="00DB5C15">
              <w:rPr>
                <w:sz w:val="18"/>
                <w:szCs w:val="18"/>
              </w:rPr>
              <w:t xml:space="preserve"> específica así como del proceso de  diseño urbano-arquitectónico y su plan de trabajo.</w:t>
            </w:r>
          </w:p>
          <w:p w:rsidR="005D2A13" w:rsidRPr="00DB5C15" w:rsidRDefault="005D2A13" w:rsidP="0093230C">
            <w:pPr>
              <w:pStyle w:val="Sinespaciado"/>
              <w:ind w:left="709" w:right="283" w:hanging="568"/>
              <w:jc w:val="left"/>
              <w:rPr>
                <w:sz w:val="18"/>
                <w:szCs w:val="18"/>
              </w:rPr>
            </w:pPr>
            <w:r>
              <w:rPr>
                <w:sz w:val="18"/>
                <w:szCs w:val="18"/>
              </w:rPr>
              <w:t>2.</w:t>
            </w:r>
            <w:r w:rsidR="008E4385">
              <w:rPr>
                <w:sz w:val="18"/>
                <w:szCs w:val="18"/>
              </w:rPr>
              <w:t xml:space="preserve">2.3. </w:t>
            </w:r>
            <w:r w:rsidRPr="00DB5C15">
              <w:rPr>
                <w:sz w:val="18"/>
                <w:szCs w:val="18"/>
              </w:rPr>
              <w:t>Definición de puntos de interacción entre los dos procesos en desarrollo.</w:t>
            </w:r>
          </w:p>
          <w:p w:rsidR="005D2A13" w:rsidRDefault="005D2A13" w:rsidP="0093230C">
            <w:pPr>
              <w:pStyle w:val="Sinespaciado"/>
              <w:ind w:left="709" w:right="283" w:hanging="568"/>
              <w:jc w:val="left"/>
              <w:rPr>
                <w:sz w:val="18"/>
                <w:szCs w:val="18"/>
              </w:rPr>
            </w:pPr>
            <w:r>
              <w:rPr>
                <w:sz w:val="18"/>
                <w:szCs w:val="18"/>
              </w:rPr>
              <w:t>2.</w:t>
            </w:r>
            <w:r w:rsidR="008E4385">
              <w:rPr>
                <w:sz w:val="18"/>
                <w:szCs w:val="18"/>
              </w:rPr>
              <w:t xml:space="preserve">2.4. </w:t>
            </w:r>
            <w:r w:rsidRPr="00DB5C15">
              <w:rPr>
                <w:sz w:val="18"/>
                <w:szCs w:val="18"/>
              </w:rPr>
              <w:t>Desarrollo y publicación de Plan y programa de trabajo general del proceso de investigación y Diseño urbano-arquitectónico</w:t>
            </w:r>
            <w:r>
              <w:rPr>
                <w:sz w:val="18"/>
                <w:szCs w:val="18"/>
              </w:rPr>
              <w:t>.</w:t>
            </w:r>
          </w:p>
          <w:p w:rsidR="005D2A13" w:rsidRPr="005D2A13" w:rsidRDefault="005D2A13" w:rsidP="00956C36">
            <w:pPr>
              <w:pStyle w:val="Sinespaciado"/>
              <w:ind w:left="0" w:right="283" w:firstLine="142"/>
              <w:jc w:val="left"/>
              <w:rPr>
                <w:b/>
                <w:sz w:val="18"/>
                <w:szCs w:val="18"/>
              </w:rPr>
            </w:pPr>
            <w:r w:rsidRPr="005D2A13">
              <w:rPr>
                <w:b/>
                <w:sz w:val="18"/>
                <w:szCs w:val="18"/>
              </w:rPr>
              <w:t xml:space="preserve">Resultados: </w:t>
            </w:r>
          </w:p>
          <w:p w:rsidR="005D2A13" w:rsidRPr="005D2A13" w:rsidRDefault="005D2A13" w:rsidP="0093230C">
            <w:pPr>
              <w:pStyle w:val="Sinespaciado"/>
              <w:ind w:right="283" w:hanging="143"/>
              <w:jc w:val="left"/>
              <w:rPr>
                <w:sz w:val="18"/>
                <w:szCs w:val="18"/>
              </w:rPr>
            </w:pPr>
            <w:r w:rsidRPr="005D2A13">
              <w:rPr>
                <w:sz w:val="18"/>
                <w:szCs w:val="18"/>
              </w:rPr>
              <w:t>Publicación en memoria en SABB-ST, de Esquemas de Metodología de investigación previa y específica seleccionada,</w:t>
            </w:r>
          </w:p>
          <w:p w:rsidR="005D2A13" w:rsidRPr="005D2A13" w:rsidRDefault="005D2A13" w:rsidP="0093230C">
            <w:pPr>
              <w:pStyle w:val="Sinespaciado"/>
              <w:jc w:val="left"/>
              <w:rPr>
                <w:sz w:val="18"/>
                <w:szCs w:val="18"/>
              </w:rPr>
            </w:pPr>
            <w:r w:rsidRPr="005D2A13">
              <w:rPr>
                <w:sz w:val="18"/>
                <w:szCs w:val="18"/>
              </w:rPr>
              <w:t>Publicación en memoria en SABB-ST, de Esquema de Metodología de diseño urbano arquitectónico a desarrollar</w:t>
            </w:r>
          </w:p>
          <w:p w:rsidR="004812F4" w:rsidRPr="002F5B01" w:rsidRDefault="005D2A13" w:rsidP="002F5B01">
            <w:pPr>
              <w:pStyle w:val="Sinespaciado"/>
              <w:jc w:val="left"/>
              <w:rPr>
                <w:sz w:val="18"/>
                <w:szCs w:val="18"/>
              </w:rPr>
            </w:pPr>
            <w:r w:rsidRPr="005D2A13">
              <w:rPr>
                <w:sz w:val="18"/>
                <w:szCs w:val="18"/>
              </w:rPr>
              <w:t>Publicación en memoria en SABB-ST, de Plan de trabajo de ambas metodologías y relación de puntos de interacción.</w:t>
            </w:r>
          </w:p>
        </w:tc>
        <w:tc>
          <w:tcPr>
            <w:tcW w:w="3402" w:type="dxa"/>
            <w:tcBorders>
              <w:top w:val="double" w:sz="6" w:space="0" w:color="auto"/>
              <w:left w:val="single" w:sz="4" w:space="0" w:color="auto"/>
              <w:bottom w:val="double" w:sz="6" w:space="0" w:color="auto"/>
              <w:right w:val="single" w:sz="4" w:space="0" w:color="auto"/>
            </w:tcBorders>
          </w:tcPr>
          <w:p w:rsidR="005D2A13" w:rsidRDefault="005D2A13" w:rsidP="0093230C">
            <w:pPr>
              <w:pStyle w:val="Sinespaciado"/>
              <w:ind w:left="142" w:right="141"/>
              <w:jc w:val="left"/>
              <w:rPr>
                <w:sz w:val="18"/>
                <w:szCs w:val="18"/>
              </w:rPr>
            </w:pPr>
            <w:r w:rsidRPr="005D2A13">
              <w:rPr>
                <w:b/>
                <w:sz w:val="18"/>
                <w:szCs w:val="18"/>
              </w:rPr>
              <w:t xml:space="preserve">Material:    </w:t>
            </w:r>
            <w:r w:rsidRPr="005D2A13">
              <w:rPr>
                <w:sz w:val="18"/>
                <w:szCs w:val="18"/>
              </w:rPr>
              <w:t xml:space="preserve"> </w:t>
            </w:r>
          </w:p>
          <w:p w:rsidR="005D2A13" w:rsidRPr="005D2A13" w:rsidRDefault="005D2A13" w:rsidP="0093230C">
            <w:pPr>
              <w:pStyle w:val="Sinespaciado"/>
              <w:ind w:left="142" w:right="141"/>
              <w:jc w:val="left"/>
              <w:rPr>
                <w:b/>
                <w:sz w:val="18"/>
                <w:szCs w:val="18"/>
              </w:rPr>
            </w:pPr>
            <w:r w:rsidRPr="005D2A13">
              <w:rPr>
                <w:sz w:val="18"/>
                <w:szCs w:val="18"/>
              </w:rPr>
              <w:t>(link12_U2_Fichas Temáticas Investigación)</w:t>
            </w:r>
          </w:p>
          <w:p w:rsidR="005D2A13" w:rsidRPr="005D2A13" w:rsidRDefault="005D2A13" w:rsidP="0093230C">
            <w:pPr>
              <w:pStyle w:val="Sinespaciado"/>
              <w:ind w:left="142" w:right="141"/>
              <w:jc w:val="left"/>
            </w:pPr>
            <w:r w:rsidRPr="005D2A13">
              <w:rPr>
                <w:sz w:val="18"/>
                <w:szCs w:val="18"/>
              </w:rPr>
              <w:t>Fichas bibliográficas temáticas en docts. de SABB-ST.</w:t>
            </w:r>
          </w:p>
        </w:tc>
        <w:tc>
          <w:tcPr>
            <w:tcW w:w="993" w:type="dxa"/>
            <w:tcBorders>
              <w:top w:val="double" w:sz="6" w:space="0" w:color="auto"/>
              <w:left w:val="single" w:sz="4" w:space="0" w:color="auto"/>
              <w:bottom w:val="double" w:sz="6" w:space="0" w:color="auto"/>
            </w:tcBorders>
          </w:tcPr>
          <w:p w:rsidR="005D2A13" w:rsidRDefault="005D2A13" w:rsidP="0093230C">
            <w:pPr>
              <w:pStyle w:val="Sinespaciado"/>
              <w:ind w:right="0" w:hanging="284"/>
              <w:jc w:val="left"/>
              <w:rPr>
                <w:rFonts w:ascii="Verdana" w:hAnsi="Verdana"/>
                <w:sz w:val="16"/>
                <w:szCs w:val="16"/>
              </w:rPr>
            </w:pPr>
            <w:r>
              <w:rPr>
                <w:rFonts w:ascii="Verdana" w:hAnsi="Verdana"/>
                <w:sz w:val="16"/>
                <w:szCs w:val="16"/>
              </w:rPr>
              <w:t>(c</w:t>
            </w:r>
            <w:r w:rsidR="008116D8">
              <w:rPr>
                <w:rFonts w:ascii="Verdana" w:hAnsi="Verdana"/>
                <w:sz w:val="16"/>
                <w:szCs w:val="16"/>
              </w:rPr>
              <w:t>a</w:t>
            </w:r>
            <w:r w:rsidR="00091011">
              <w:rPr>
                <w:rFonts w:ascii="Verdana" w:hAnsi="Verdana"/>
                <w:sz w:val="16"/>
                <w:szCs w:val="16"/>
              </w:rPr>
              <w:t>l</w:t>
            </w:r>
            <w:r>
              <w:rPr>
                <w:rFonts w:ascii="Verdana" w:hAnsi="Verdana"/>
                <w:sz w:val="16"/>
                <w:szCs w:val="16"/>
              </w:rPr>
              <w:t xml:space="preserve"> 1.5 hr)</w:t>
            </w:r>
          </w:p>
          <w:p w:rsidR="005D2A13" w:rsidRPr="005D2A13" w:rsidRDefault="005D2A13" w:rsidP="0093230C">
            <w:pPr>
              <w:pStyle w:val="Sinespaciado"/>
              <w:ind w:left="23" w:right="0"/>
              <w:jc w:val="left"/>
            </w:pPr>
          </w:p>
        </w:tc>
      </w:tr>
      <w:tr w:rsidR="002F5B01" w:rsidRPr="005D2A13" w:rsidTr="00091011">
        <w:tc>
          <w:tcPr>
            <w:tcW w:w="1157" w:type="dxa"/>
            <w:tcBorders>
              <w:top w:val="double" w:sz="6" w:space="0" w:color="auto"/>
              <w:bottom w:val="double" w:sz="6" w:space="0" w:color="auto"/>
              <w:right w:val="single" w:sz="4" w:space="0" w:color="auto"/>
            </w:tcBorders>
          </w:tcPr>
          <w:p w:rsidR="003A2182" w:rsidRDefault="003A2182" w:rsidP="004812F4">
            <w:pPr>
              <w:spacing w:before="40" w:after="40"/>
              <w:ind w:left="165" w:right="142"/>
              <w:jc w:val="left"/>
              <w:rPr>
                <w:b/>
                <w:sz w:val="18"/>
                <w:szCs w:val="18"/>
              </w:rPr>
            </w:pPr>
            <w:r w:rsidRPr="00191700">
              <w:rPr>
                <w:b/>
                <w:sz w:val="18"/>
                <w:szCs w:val="18"/>
              </w:rPr>
              <w:t>Meta 2.3:</w:t>
            </w:r>
          </w:p>
          <w:p w:rsidR="003A2182" w:rsidRPr="001454B1" w:rsidRDefault="00046C1F" w:rsidP="004812F4">
            <w:pPr>
              <w:spacing w:before="40" w:after="40"/>
              <w:ind w:right="142" w:hanging="119"/>
              <w:jc w:val="left"/>
              <w:rPr>
                <w:rFonts w:ascii="Verdana" w:hAnsi="Verdana"/>
                <w:sz w:val="16"/>
                <w:szCs w:val="16"/>
              </w:rPr>
            </w:pPr>
            <w:r w:rsidRPr="00912321">
              <w:rPr>
                <w:sz w:val="16"/>
                <w:szCs w:val="16"/>
              </w:rPr>
              <w:t xml:space="preserve"> </w:t>
            </w:r>
          </w:p>
          <w:p w:rsidR="005D2A13" w:rsidRPr="005D2A13" w:rsidRDefault="005D2A13" w:rsidP="004812F4">
            <w:pPr>
              <w:pStyle w:val="Sinespaciado"/>
              <w:ind w:left="23" w:right="0"/>
              <w:jc w:val="left"/>
            </w:pPr>
          </w:p>
        </w:tc>
        <w:tc>
          <w:tcPr>
            <w:tcW w:w="1985" w:type="dxa"/>
            <w:tcBorders>
              <w:top w:val="double" w:sz="6" w:space="0" w:color="auto"/>
              <w:left w:val="single" w:sz="4" w:space="0" w:color="auto"/>
              <w:bottom w:val="double" w:sz="6" w:space="0" w:color="auto"/>
              <w:right w:val="single" w:sz="4" w:space="0" w:color="auto"/>
            </w:tcBorders>
          </w:tcPr>
          <w:p w:rsidR="00046C1F" w:rsidRDefault="00046C1F" w:rsidP="004812F4">
            <w:pPr>
              <w:pStyle w:val="Sinespaciado"/>
              <w:ind w:left="165" w:right="142"/>
              <w:jc w:val="left"/>
              <w:rPr>
                <w:sz w:val="18"/>
                <w:szCs w:val="18"/>
              </w:rPr>
            </w:pPr>
            <w:r w:rsidRPr="001A48AE">
              <w:rPr>
                <w:sz w:val="18"/>
                <w:szCs w:val="18"/>
              </w:rPr>
              <w:lastRenderedPageBreak/>
              <w:t xml:space="preserve">Planteamiento del problema y definición de </w:t>
            </w:r>
            <w:r w:rsidRPr="001A48AE">
              <w:rPr>
                <w:sz w:val="18"/>
                <w:szCs w:val="18"/>
              </w:rPr>
              <w:lastRenderedPageBreak/>
              <w:t>objetivos, justificación, metas y alcances.</w:t>
            </w:r>
          </w:p>
          <w:p w:rsidR="005D2A13" w:rsidRPr="005D2A13" w:rsidRDefault="008E4385" w:rsidP="004812F4">
            <w:pPr>
              <w:pStyle w:val="Sinespaciado"/>
              <w:ind w:left="141"/>
              <w:jc w:val="left"/>
            </w:pPr>
            <w:r w:rsidRPr="00912321">
              <w:rPr>
                <w:sz w:val="16"/>
                <w:szCs w:val="16"/>
              </w:rPr>
              <w:t>(</w:t>
            </w:r>
            <w:r>
              <w:rPr>
                <w:color w:val="4F81BD"/>
                <w:sz w:val="16"/>
                <w:szCs w:val="16"/>
              </w:rPr>
              <w:t>link U2 Meta2.3</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046C1F" w:rsidRPr="001A48AE" w:rsidRDefault="00046C1F" w:rsidP="004812F4">
            <w:pPr>
              <w:pStyle w:val="Sinespaciado"/>
              <w:ind w:left="141"/>
              <w:jc w:val="left"/>
              <w:rPr>
                <w:sz w:val="18"/>
                <w:szCs w:val="18"/>
              </w:rPr>
            </w:pPr>
            <w:r w:rsidRPr="001A48AE">
              <w:rPr>
                <w:sz w:val="18"/>
                <w:szCs w:val="18"/>
              </w:rPr>
              <w:lastRenderedPageBreak/>
              <w:t>Asesoría en línea por chat para:</w:t>
            </w:r>
          </w:p>
          <w:p w:rsidR="003A2182" w:rsidRPr="001A48AE" w:rsidRDefault="003A2182" w:rsidP="004812F4">
            <w:pPr>
              <w:pStyle w:val="Sinespaciado"/>
              <w:ind w:left="709" w:right="141" w:hanging="567"/>
              <w:jc w:val="left"/>
              <w:rPr>
                <w:sz w:val="18"/>
                <w:szCs w:val="18"/>
              </w:rPr>
            </w:pPr>
            <w:r>
              <w:rPr>
                <w:sz w:val="18"/>
                <w:szCs w:val="18"/>
              </w:rPr>
              <w:t xml:space="preserve">2.3.1. </w:t>
            </w:r>
            <w:r w:rsidRPr="001A48AE">
              <w:rPr>
                <w:sz w:val="18"/>
                <w:szCs w:val="18"/>
              </w:rPr>
              <w:t>Definición y confirmación de Tema y planteamiento de problema.</w:t>
            </w:r>
          </w:p>
          <w:p w:rsidR="003A2182" w:rsidRPr="001A48AE" w:rsidRDefault="003A2182" w:rsidP="004812F4">
            <w:pPr>
              <w:pStyle w:val="Sinespaciado"/>
              <w:ind w:left="709" w:right="141" w:hanging="567"/>
              <w:jc w:val="left"/>
              <w:rPr>
                <w:sz w:val="18"/>
                <w:szCs w:val="18"/>
              </w:rPr>
            </w:pPr>
            <w:r>
              <w:rPr>
                <w:sz w:val="18"/>
                <w:szCs w:val="18"/>
              </w:rPr>
              <w:lastRenderedPageBreak/>
              <w:t>2.</w:t>
            </w:r>
            <w:r w:rsidRPr="001A48AE">
              <w:rPr>
                <w:sz w:val="18"/>
                <w:szCs w:val="18"/>
              </w:rPr>
              <w:t>3.2. Definición de objetivo general y particular.</w:t>
            </w:r>
          </w:p>
          <w:p w:rsidR="003A2182" w:rsidRPr="001A48AE" w:rsidRDefault="003A2182" w:rsidP="004812F4">
            <w:pPr>
              <w:pStyle w:val="Sinespaciado"/>
              <w:ind w:left="709" w:right="141" w:hanging="567"/>
              <w:jc w:val="left"/>
              <w:rPr>
                <w:sz w:val="18"/>
                <w:szCs w:val="18"/>
              </w:rPr>
            </w:pPr>
            <w:r>
              <w:rPr>
                <w:sz w:val="18"/>
                <w:szCs w:val="18"/>
              </w:rPr>
              <w:t>2.</w:t>
            </w:r>
            <w:r w:rsidRPr="001A48AE">
              <w:rPr>
                <w:sz w:val="18"/>
                <w:szCs w:val="18"/>
              </w:rPr>
              <w:t>3.3. Establecimiento de Programa de Necesidades de espacios urbano-arquitectónicos.</w:t>
            </w:r>
          </w:p>
          <w:p w:rsidR="003A2182" w:rsidRPr="001A48AE" w:rsidRDefault="003A2182" w:rsidP="004812F4">
            <w:pPr>
              <w:pStyle w:val="Sinespaciado"/>
              <w:ind w:left="709" w:right="141" w:hanging="567"/>
              <w:jc w:val="left"/>
              <w:rPr>
                <w:sz w:val="18"/>
                <w:szCs w:val="18"/>
              </w:rPr>
            </w:pPr>
            <w:r>
              <w:rPr>
                <w:sz w:val="18"/>
                <w:szCs w:val="18"/>
              </w:rPr>
              <w:t>2.</w:t>
            </w:r>
            <w:r w:rsidRPr="001A48AE">
              <w:rPr>
                <w:sz w:val="18"/>
                <w:szCs w:val="18"/>
              </w:rPr>
              <w:t>3.4. Definición de la relación de problema planteado-programa de necesidades de espacios urbano-arquitectónicos.</w:t>
            </w:r>
          </w:p>
          <w:p w:rsidR="003A2182" w:rsidRPr="001A48AE" w:rsidRDefault="003A2182" w:rsidP="004812F4">
            <w:pPr>
              <w:pStyle w:val="Sinespaciado"/>
              <w:ind w:left="709" w:right="141" w:hanging="567"/>
              <w:jc w:val="left"/>
              <w:rPr>
                <w:sz w:val="18"/>
                <w:szCs w:val="18"/>
              </w:rPr>
            </w:pPr>
            <w:r>
              <w:rPr>
                <w:sz w:val="18"/>
                <w:szCs w:val="18"/>
              </w:rPr>
              <w:t>2.</w:t>
            </w:r>
            <w:r w:rsidRPr="001A48AE">
              <w:rPr>
                <w:sz w:val="18"/>
                <w:szCs w:val="18"/>
              </w:rPr>
              <w:t>3.5. Identificación y definición de condicionantes y estado del contexto y sitio donde se ubicará la propuesta de solución al problema planteado.</w:t>
            </w:r>
          </w:p>
          <w:p w:rsidR="003A2182" w:rsidRPr="001A48AE" w:rsidRDefault="003A2182" w:rsidP="004812F4">
            <w:pPr>
              <w:pStyle w:val="Sinespaciado"/>
              <w:ind w:left="709" w:right="141" w:hanging="567"/>
              <w:jc w:val="left"/>
              <w:rPr>
                <w:sz w:val="18"/>
                <w:szCs w:val="18"/>
              </w:rPr>
            </w:pPr>
            <w:r>
              <w:rPr>
                <w:sz w:val="18"/>
                <w:szCs w:val="18"/>
              </w:rPr>
              <w:t>2.</w:t>
            </w:r>
            <w:r w:rsidRPr="001A48AE">
              <w:rPr>
                <w:sz w:val="18"/>
                <w:szCs w:val="18"/>
              </w:rPr>
              <w:t>3.6. Integración de justificación.</w:t>
            </w:r>
          </w:p>
          <w:p w:rsidR="003A2182" w:rsidRPr="001A48AE" w:rsidRDefault="003A2182" w:rsidP="004812F4">
            <w:pPr>
              <w:pStyle w:val="Sinespaciado"/>
              <w:ind w:left="709" w:right="141" w:hanging="567"/>
              <w:jc w:val="left"/>
              <w:rPr>
                <w:sz w:val="18"/>
                <w:szCs w:val="18"/>
              </w:rPr>
            </w:pPr>
            <w:r>
              <w:rPr>
                <w:sz w:val="18"/>
                <w:szCs w:val="18"/>
              </w:rPr>
              <w:t>2.</w:t>
            </w:r>
            <w:r w:rsidRPr="001A48AE">
              <w:rPr>
                <w:sz w:val="18"/>
                <w:szCs w:val="18"/>
              </w:rPr>
              <w:t>3.7. Definición de metas y alcances de los procesos de investigación y de diseño urbano-arquitectónico.</w:t>
            </w:r>
          </w:p>
          <w:p w:rsidR="003A2182" w:rsidRPr="001A48AE" w:rsidRDefault="003A2182" w:rsidP="004812F4">
            <w:pPr>
              <w:pStyle w:val="Sinespaciado"/>
              <w:ind w:left="709" w:right="141" w:hanging="567"/>
              <w:jc w:val="left"/>
              <w:rPr>
                <w:sz w:val="18"/>
                <w:szCs w:val="18"/>
              </w:rPr>
            </w:pPr>
            <w:r>
              <w:rPr>
                <w:sz w:val="18"/>
                <w:szCs w:val="18"/>
              </w:rPr>
              <w:t>2.</w:t>
            </w:r>
            <w:r w:rsidRPr="001A48AE">
              <w:rPr>
                <w:sz w:val="18"/>
                <w:szCs w:val="18"/>
              </w:rPr>
              <w:t>3.8. Publicación en SABB-ST, del  planteamiento del problema,  objetivos, programa de necesidades, condicionantes y estado del contexto de ubicación de propuesta, justificación, metas, y alcances.</w:t>
            </w:r>
          </w:p>
          <w:p w:rsidR="005D2A13" w:rsidRDefault="003A2182" w:rsidP="004812F4">
            <w:pPr>
              <w:pStyle w:val="Sinespaciado"/>
              <w:ind w:left="709" w:right="141" w:hanging="567"/>
              <w:jc w:val="left"/>
              <w:rPr>
                <w:sz w:val="18"/>
                <w:szCs w:val="18"/>
              </w:rPr>
            </w:pPr>
            <w:r>
              <w:rPr>
                <w:sz w:val="18"/>
                <w:szCs w:val="18"/>
              </w:rPr>
              <w:t>2.3.9. Participación en FORO 1, con respuestas a reactivos de aprendizaje.</w:t>
            </w:r>
          </w:p>
          <w:p w:rsidR="003A2182" w:rsidRPr="00311C1E" w:rsidRDefault="003A2182" w:rsidP="00311C1E">
            <w:pPr>
              <w:pStyle w:val="Sinespaciado"/>
              <w:ind w:hanging="142"/>
              <w:jc w:val="left"/>
              <w:rPr>
                <w:b/>
                <w:sz w:val="18"/>
                <w:szCs w:val="18"/>
              </w:rPr>
            </w:pPr>
            <w:r w:rsidRPr="00311C1E">
              <w:rPr>
                <w:b/>
                <w:sz w:val="18"/>
                <w:szCs w:val="18"/>
              </w:rPr>
              <w:t xml:space="preserve">Resultados: </w:t>
            </w:r>
          </w:p>
          <w:p w:rsidR="003A2182" w:rsidRDefault="003A2182" w:rsidP="004812F4">
            <w:pPr>
              <w:pStyle w:val="Sinespaciado"/>
              <w:ind w:left="142" w:right="141"/>
              <w:jc w:val="left"/>
              <w:rPr>
                <w:sz w:val="18"/>
                <w:szCs w:val="18"/>
              </w:rPr>
            </w:pPr>
            <w:r w:rsidRPr="001A48AE">
              <w:rPr>
                <w:sz w:val="18"/>
                <w:szCs w:val="18"/>
              </w:rPr>
              <w:t xml:space="preserve">Publicación en SABB-ST, </w:t>
            </w:r>
            <w:r>
              <w:rPr>
                <w:sz w:val="18"/>
                <w:szCs w:val="18"/>
              </w:rPr>
              <w:t xml:space="preserve">en memoria descriptiva, </w:t>
            </w:r>
            <w:r w:rsidRPr="001A48AE">
              <w:rPr>
                <w:sz w:val="18"/>
                <w:szCs w:val="18"/>
              </w:rPr>
              <w:t>el  planteamiento del problema,  objetivos, programa de necesidades, condicionantes y estado del contexto de ubicación de propuesta, justificación, metas, y alcances.</w:t>
            </w:r>
          </w:p>
          <w:p w:rsidR="003A2182" w:rsidRPr="005D2A13" w:rsidRDefault="003A2182" w:rsidP="004812F4">
            <w:pPr>
              <w:pStyle w:val="Sinespaciado"/>
              <w:ind w:left="142" w:right="141"/>
              <w:jc w:val="left"/>
            </w:pPr>
            <w:r>
              <w:rPr>
                <w:sz w:val="18"/>
                <w:szCs w:val="18"/>
              </w:rPr>
              <w:t>Registro de participación en FORO 1, con respuestas a reactivos de aprendizaje.</w:t>
            </w:r>
          </w:p>
        </w:tc>
        <w:tc>
          <w:tcPr>
            <w:tcW w:w="3402" w:type="dxa"/>
            <w:tcBorders>
              <w:top w:val="double" w:sz="6" w:space="0" w:color="auto"/>
              <w:left w:val="single" w:sz="4" w:space="0" w:color="auto"/>
              <w:bottom w:val="double" w:sz="6" w:space="0" w:color="auto"/>
              <w:right w:val="single" w:sz="4" w:space="0" w:color="auto"/>
            </w:tcBorders>
          </w:tcPr>
          <w:p w:rsidR="003A2182" w:rsidRDefault="003A2182" w:rsidP="004812F4">
            <w:pPr>
              <w:pStyle w:val="Sinespaciado"/>
              <w:ind w:left="142" w:right="0"/>
              <w:jc w:val="left"/>
              <w:rPr>
                <w:sz w:val="18"/>
                <w:szCs w:val="18"/>
              </w:rPr>
            </w:pPr>
            <w:r w:rsidRPr="003A2182">
              <w:rPr>
                <w:b/>
                <w:sz w:val="18"/>
                <w:szCs w:val="18"/>
              </w:rPr>
              <w:lastRenderedPageBreak/>
              <w:t xml:space="preserve">Material:     </w:t>
            </w:r>
            <w:r w:rsidRPr="003A2182">
              <w:rPr>
                <w:sz w:val="18"/>
                <w:szCs w:val="18"/>
              </w:rPr>
              <w:t xml:space="preserve"> </w:t>
            </w:r>
          </w:p>
          <w:p w:rsidR="003A2182" w:rsidRPr="003A2182" w:rsidRDefault="003A2182" w:rsidP="004812F4">
            <w:pPr>
              <w:pStyle w:val="Sinespaciado"/>
              <w:ind w:left="142" w:right="0"/>
              <w:jc w:val="left"/>
              <w:rPr>
                <w:b/>
                <w:sz w:val="18"/>
                <w:szCs w:val="18"/>
              </w:rPr>
            </w:pPr>
            <w:r w:rsidRPr="003A2182">
              <w:rPr>
                <w:sz w:val="18"/>
                <w:szCs w:val="18"/>
              </w:rPr>
              <w:t>(link12_U2_Fichas Temáticas Investigación)</w:t>
            </w:r>
          </w:p>
          <w:p w:rsidR="005D2A13" w:rsidRPr="005D2A13" w:rsidRDefault="003A2182" w:rsidP="004812F4">
            <w:pPr>
              <w:pStyle w:val="Sinespaciado"/>
              <w:ind w:left="142" w:right="0"/>
              <w:jc w:val="left"/>
            </w:pPr>
            <w:r w:rsidRPr="003A2182">
              <w:rPr>
                <w:sz w:val="18"/>
                <w:szCs w:val="18"/>
              </w:rPr>
              <w:lastRenderedPageBreak/>
              <w:t>Fichas bibliográficas temáticas en docts. de SABB-ST. Y bibliografía de apoyo</w:t>
            </w:r>
            <w:r w:rsidRPr="0083566E">
              <w:rPr>
                <w:sz w:val="18"/>
                <w:szCs w:val="18"/>
              </w:rPr>
              <w:t>.</w:t>
            </w:r>
          </w:p>
        </w:tc>
        <w:tc>
          <w:tcPr>
            <w:tcW w:w="993" w:type="dxa"/>
            <w:tcBorders>
              <w:top w:val="double" w:sz="6" w:space="0" w:color="auto"/>
              <w:left w:val="single" w:sz="4" w:space="0" w:color="auto"/>
              <w:bottom w:val="double" w:sz="6" w:space="0" w:color="auto"/>
            </w:tcBorders>
          </w:tcPr>
          <w:p w:rsidR="003A2182" w:rsidRPr="00D372E3" w:rsidRDefault="00091011" w:rsidP="00091011">
            <w:pPr>
              <w:ind w:left="141" w:right="0" w:hanging="141"/>
              <w:jc w:val="left"/>
              <w:rPr>
                <w:sz w:val="18"/>
                <w:szCs w:val="18"/>
              </w:rPr>
            </w:pPr>
            <w:r>
              <w:rPr>
                <w:rFonts w:ascii="Verdana" w:hAnsi="Verdana"/>
                <w:sz w:val="16"/>
                <w:szCs w:val="16"/>
              </w:rPr>
              <w:lastRenderedPageBreak/>
              <w:t xml:space="preserve">(cp </w:t>
            </w:r>
            <w:r w:rsidR="003A2182">
              <w:rPr>
                <w:rFonts w:ascii="Verdana" w:hAnsi="Verdana"/>
                <w:sz w:val="16"/>
                <w:szCs w:val="16"/>
              </w:rPr>
              <w:t>1.5 hr)</w:t>
            </w:r>
          </w:p>
          <w:p w:rsidR="005D2A13" w:rsidRPr="005D2A13" w:rsidRDefault="005D2A13" w:rsidP="004812F4">
            <w:pPr>
              <w:pStyle w:val="Sinespaciado"/>
              <w:ind w:left="23" w:right="0"/>
              <w:jc w:val="left"/>
            </w:pPr>
          </w:p>
        </w:tc>
      </w:tr>
      <w:tr w:rsidR="002F5B01" w:rsidRPr="005D2A13" w:rsidTr="00091011">
        <w:tc>
          <w:tcPr>
            <w:tcW w:w="1157" w:type="dxa"/>
            <w:tcBorders>
              <w:top w:val="double" w:sz="6" w:space="0" w:color="auto"/>
              <w:bottom w:val="double" w:sz="6" w:space="0" w:color="auto"/>
              <w:right w:val="single" w:sz="4" w:space="0" w:color="auto"/>
            </w:tcBorders>
          </w:tcPr>
          <w:p w:rsidR="003A2182" w:rsidRPr="004812F4" w:rsidRDefault="003A2182" w:rsidP="004812F4">
            <w:pPr>
              <w:pStyle w:val="Sinespaciado"/>
              <w:ind w:left="165" w:right="142"/>
              <w:jc w:val="left"/>
              <w:rPr>
                <w:b/>
                <w:sz w:val="18"/>
                <w:szCs w:val="18"/>
              </w:rPr>
            </w:pPr>
            <w:r w:rsidRPr="004812F4">
              <w:rPr>
                <w:b/>
                <w:sz w:val="18"/>
                <w:szCs w:val="18"/>
              </w:rPr>
              <w:lastRenderedPageBreak/>
              <w:t>Meta 2.4:</w:t>
            </w:r>
          </w:p>
          <w:p w:rsidR="003A2182" w:rsidRPr="003A2182" w:rsidRDefault="003A2182" w:rsidP="004812F4">
            <w:pPr>
              <w:pStyle w:val="Sinespaciado"/>
              <w:ind w:left="165" w:right="142"/>
              <w:jc w:val="left"/>
              <w:rPr>
                <w:sz w:val="18"/>
                <w:szCs w:val="18"/>
              </w:rPr>
            </w:pPr>
            <w:r w:rsidRPr="003A2182">
              <w:rPr>
                <w:sz w:val="18"/>
                <w:szCs w:val="18"/>
              </w:rPr>
              <w:t>.</w:t>
            </w:r>
          </w:p>
          <w:p w:rsidR="005D2A13" w:rsidRPr="005D2A13" w:rsidRDefault="005D2A13" w:rsidP="004812F4">
            <w:pPr>
              <w:spacing w:before="40" w:after="40"/>
              <w:ind w:right="0" w:hanging="119"/>
              <w:jc w:val="left"/>
            </w:pPr>
          </w:p>
        </w:tc>
        <w:tc>
          <w:tcPr>
            <w:tcW w:w="1985" w:type="dxa"/>
            <w:tcBorders>
              <w:top w:val="double" w:sz="6" w:space="0" w:color="auto"/>
              <w:left w:val="single" w:sz="4" w:space="0" w:color="auto"/>
              <w:bottom w:val="double" w:sz="6" w:space="0" w:color="auto"/>
              <w:right w:val="single" w:sz="4" w:space="0" w:color="auto"/>
            </w:tcBorders>
          </w:tcPr>
          <w:p w:rsidR="003A2182" w:rsidRPr="003A2182" w:rsidRDefault="003A2182" w:rsidP="004812F4">
            <w:pPr>
              <w:pStyle w:val="Sinespaciado"/>
              <w:ind w:left="141" w:right="142"/>
              <w:jc w:val="left"/>
              <w:rPr>
                <w:sz w:val="18"/>
                <w:szCs w:val="18"/>
              </w:rPr>
            </w:pPr>
            <w:r w:rsidRPr="003A2182">
              <w:rPr>
                <w:sz w:val="18"/>
                <w:szCs w:val="18"/>
              </w:rPr>
              <w:t>:</w:t>
            </w:r>
          </w:p>
          <w:p w:rsidR="005D2A13" w:rsidRDefault="00046C1F" w:rsidP="004812F4">
            <w:pPr>
              <w:pStyle w:val="Sinespaciado"/>
              <w:ind w:left="141" w:right="142"/>
              <w:jc w:val="left"/>
              <w:rPr>
                <w:sz w:val="18"/>
                <w:szCs w:val="18"/>
              </w:rPr>
            </w:pPr>
            <w:r w:rsidRPr="003A2182">
              <w:rPr>
                <w:sz w:val="18"/>
                <w:szCs w:val="18"/>
              </w:rPr>
              <w:t>Antecedentes. Marco de Referencia. Definición e identificación de sus componentes</w:t>
            </w:r>
          </w:p>
          <w:p w:rsidR="008E4385" w:rsidRPr="001454B1" w:rsidRDefault="008E4385" w:rsidP="004812F4">
            <w:pPr>
              <w:spacing w:before="40" w:after="40"/>
              <w:ind w:right="0" w:hanging="119"/>
              <w:jc w:val="left"/>
              <w:rPr>
                <w:rFonts w:ascii="Verdana" w:hAnsi="Verdana"/>
                <w:sz w:val="16"/>
                <w:szCs w:val="16"/>
              </w:rPr>
            </w:pPr>
            <w:r w:rsidRPr="00912321">
              <w:rPr>
                <w:sz w:val="16"/>
                <w:szCs w:val="16"/>
              </w:rPr>
              <w:t>(</w:t>
            </w:r>
            <w:r>
              <w:rPr>
                <w:color w:val="4F81BD"/>
                <w:sz w:val="16"/>
                <w:szCs w:val="16"/>
              </w:rPr>
              <w:t>link U2 Meta2.4</w:t>
            </w:r>
            <w:r w:rsidRPr="00912321">
              <w:rPr>
                <w:sz w:val="16"/>
                <w:szCs w:val="16"/>
              </w:rPr>
              <w:t>)</w:t>
            </w:r>
          </w:p>
          <w:p w:rsidR="008E4385" w:rsidRPr="005D2A13" w:rsidRDefault="008E4385" w:rsidP="004812F4">
            <w:pPr>
              <w:pStyle w:val="Sinespaciado"/>
              <w:ind w:left="141" w:right="142"/>
              <w:jc w:val="left"/>
            </w:pPr>
          </w:p>
        </w:tc>
        <w:tc>
          <w:tcPr>
            <w:tcW w:w="5386" w:type="dxa"/>
            <w:tcBorders>
              <w:top w:val="double" w:sz="6" w:space="0" w:color="auto"/>
              <w:left w:val="single" w:sz="4" w:space="0" w:color="auto"/>
              <w:bottom w:val="double" w:sz="6" w:space="0" w:color="auto"/>
              <w:right w:val="single" w:sz="4" w:space="0" w:color="auto"/>
            </w:tcBorders>
          </w:tcPr>
          <w:p w:rsidR="002166A2" w:rsidRPr="00D372E3" w:rsidRDefault="00046C1F" w:rsidP="004812F4">
            <w:pPr>
              <w:pStyle w:val="Sinespaciado"/>
              <w:ind w:hanging="142"/>
              <w:jc w:val="left"/>
              <w:rPr>
                <w:sz w:val="18"/>
                <w:szCs w:val="18"/>
              </w:rPr>
            </w:pPr>
            <w:r w:rsidRPr="003A2182">
              <w:rPr>
                <w:sz w:val="18"/>
                <w:szCs w:val="18"/>
              </w:rPr>
              <w:t xml:space="preserve">Clase en línea (ver </w:t>
            </w:r>
            <w:r w:rsidRPr="003A2182">
              <w:rPr>
                <w:color w:val="4F81BD"/>
                <w:sz w:val="18"/>
                <w:szCs w:val="18"/>
              </w:rPr>
              <w:t>link U2 Meta2.4</w:t>
            </w:r>
            <w:r w:rsidRPr="003A2182">
              <w:rPr>
                <w:sz w:val="18"/>
                <w:szCs w:val="18"/>
              </w:rPr>
              <w:t>) para</w:t>
            </w:r>
            <w:r>
              <w:rPr>
                <w:sz w:val="18"/>
                <w:szCs w:val="18"/>
              </w:rPr>
              <w:t xml:space="preserve"> </w:t>
            </w:r>
            <w:r w:rsidR="002166A2">
              <w:rPr>
                <w:sz w:val="18"/>
                <w:szCs w:val="18"/>
              </w:rPr>
              <w:t>2.</w:t>
            </w:r>
            <w:r w:rsidR="002166A2" w:rsidRPr="00D372E3">
              <w:rPr>
                <w:sz w:val="18"/>
                <w:szCs w:val="18"/>
              </w:rPr>
              <w:t>4.1. Definición de antecedente. Componentes y estructura.</w:t>
            </w:r>
          </w:p>
          <w:p w:rsidR="002166A2" w:rsidRPr="00D372E3" w:rsidRDefault="002166A2" w:rsidP="004812F4">
            <w:pPr>
              <w:pStyle w:val="Sinespaciado"/>
              <w:ind w:hanging="142"/>
              <w:jc w:val="left"/>
              <w:rPr>
                <w:sz w:val="18"/>
                <w:szCs w:val="18"/>
              </w:rPr>
            </w:pPr>
            <w:r>
              <w:rPr>
                <w:sz w:val="18"/>
                <w:szCs w:val="18"/>
              </w:rPr>
              <w:t>2.</w:t>
            </w:r>
            <w:r w:rsidRPr="00D372E3">
              <w:rPr>
                <w:sz w:val="18"/>
                <w:szCs w:val="18"/>
              </w:rPr>
              <w:t>4.2. Definición conceptual teórica de Marco de referencia.</w:t>
            </w:r>
          </w:p>
          <w:p w:rsidR="002166A2" w:rsidRPr="00D372E3" w:rsidRDefault="002166A2" w:rsidP="00311C1E">
            <w:pPr>
              <w:pStyle w:val="Sinespaciado"/>
              <w:ind w:right="0" w:hanging="142"/>
              <w:jc w:val="left"/>
              <w:rPr>
                <w:sz w:val="18"/>
                <w:szCs w:val="18"/>
              </w:rPr>
            </w:pPr>
            <w:r>
              <w:rPr>
                <w:sz w:val="18"/>
                <w:szCs w:val="18"/>
              </w:rPr>
              <w:t>2.</w:t>
            </w:r>
            <w:r w:rsidRPr="00D372E3">
              <w:rPr>
                <w:sz w:val="18"/>
                <w:szCs w:val="18"/>
              </w:rPr>
              <w:t>4.3. Identificación de componentes del marco de referencia</w:t>
            </w:r>
            <w:r w:rsidR="004812F4" w:rsidRPr="00D372E3">
              <w:rPr>
                <w:sz w:val="18"/>
                <w:szCs w:val="18"/>
              </w:rPr>
              <w:t xml:space="preserve"> del</w:t>
            </w:r>
            <w:r w:rsidRPr="00D372E3">
              <w:rPr>
                <w:sz w:val="18"/>
                <w:szCs w:val="18"/>
              </w:rPr>
              <w:t xml:space="preserve">: </w:t>
            </w:r>
          </w:p>
          <w:p w:rsidR="002166A2" w:rsidRPr="00D372E3" w:rsidRDefault="002166A2" w:rsidP="004812F4">
            <w:pPr>
              <w:pStyle w:val="Sinespaciado"/>
              <w:jc w:val="left"/>
              <w:rPr>
                <w:sz w:val="18"/>
                <w:szCs w:val="18"/>
              </w:rPr>
            </w:pPr>
            <w:r w:rsidRPr="00D372E3">
              <w:rPr>
                <w:sz w:val="18"/>
                <w:szCs w:val="18"/>
              </w:rPr>
              <w:t xml:space="preserve">Medio Natural; </w:t>
            </w:r>
          </w:p>
          <w:p w:rsidR="002166A2" w:rsidRPr="00D372E3" w:rsidRDefault="002166A2" w:rsidP="004812F4">
            <w:pPr>
              <w:pStyle w:val="Sinespaciado"/>
              <w:numPr>
                <w:ilvl w:val="1"/>
                <w:numId w:val="22"/>
              </w:numPr>
              <w:tabs>
                <w:tab w:val="clear" w:pos="1440"/>
                <w:tab w:val="num" w:pos="13"/>
              </w:tabs>
              <w:ind w:left="563" w:right="0" w:hanging="220"/>
              <w:jc w:val="left"/>
              <w:rPr>
                <w:sz w:val="18"/>
                <w:szCs w:val="18"/>
              </w:rPr>
            </w:pPr>
            <w:r w:rsidRPr="00D372E3">
              <w:rPr>
                <w:sz w:val="18"/>
                <w:szCs w:val="18"/>
              </w:rPr>
              <w:t xml:space="preserve">Ubicación geográfica    </w:t>
            </w:r>
          </w:p>
          <w:p w:rsidR="002166A2" w:rsidRPr="00D372E3" w:rsidRDefault="002166A2" w:rsidP="004812F4">
            <w:pPr>
              <w:pStyle w:val="Sinespaciado"/>
              <w:numPr>
                <w:ilvl w:val="1"/>
                <w:numId w:val="22"/>
              </w:numPr>
              <w:tabs>
                <w:tab w:val="clear" w:pos="1440"/>
                <w:tab w:val="num" w:pos="13"/>
              </w:tabs>
              <w:ind w:left="563" w:right="0" w:hanging="220"/>
              <w:jc w:val="left"/>
              <w:rPr>
                <w:sz w:val="18"/>
                <w:szCs w:val="18"/>
              </w:rPr>
            </w:pPr>
            <w:r w:rsidRPr="00D372E3">
              <w:rPr>
                <w:sz w:val="18"/>
                <w:szCs w:val="18"/>
              </w:rPr>
              <w:t>Orientación</w:t>
            </w:r>
          </w:p>
          <w:p w:rsidR="002166A2" w:rsidRPr="00D372E3" w:rsidRDefault="002166A2" w:rsidP="004812F4">
            <w:pPr>
              <w:pStyle w:val="Sinespaciado"/>
              <w:numPr>
                <w:ilvl w:val="1"/>
                <w:numId w:val="22"/>
              </w:numPr>
              <w:tabs>
                <w:tab w:val="clear" w:pos="1440"/>
                <w:tab w:val="num" w:pos="13"/>
              </w:tabs>
              <w:ind w:left="563" w:right="0" w:hanging="220"/>
              <w:jc w:val="left"/>
              <w:rPr>
                <w:sz w:val="18"/>
                <w:szCs w:val="18"/>
              </w:rPr>
            </w:pPr>
            <w:r w:rsidRPr="00D372E3">
              <w:rPr>
                <w:sz w:val="18"/>
                <w:szCs w:val="18"/>
              </w:rPr>
              <w:t>Clima</w:t>
            </w:r>
          </w:p>
          <w:p w:rsidR="002166A2" w:rsidRPr="00D372E3" w:rsidRDefault="002166A2" w:rsidP="004812F4">
            <w:pPr>
              <w:pStyle w:val="Sinespaciado"/>
              <w:numPr>
                <w:ilvl w:val="1"/>
                <w:numId w:val="22"/>
              </w:numPr>
              <w:tabs>
                <w:tab w:val="clear" w:pos="1440"/>
                <w:tab w:val="num" w:pos="13"/>
              </w:tabs>
              <w:ind w:left="563" w:right="0" w:hanging="220"/>
              <w:jc w:val="left"/>
              <w:rPr>
                <w:sz w:val="18"/>
                <w:szCs w:val="18"/>
              </w:rPr>
            </w:pPr>
            <w:r w:rsidRPr="00D372E3">
              <w:rPr>
                <w:sz w:val="18"/>
                <w:szCs w:val="18"/>
              </w:rPr>
              <w:t>Características de terreno</w:t>
            </w:r>
          </w:p>
          <w:p w:rsidR="002166A2" w:rsidRPr="00D372E3" w:rsidRDefault="002166A2" w:rsidP="004812F4">
            <w:pPr>
              <w:pStyle w:val="Sinespaciado"/>
              <w:numPr>
                <w:ilvl w:val="1"/>
                <w:numId w:val="22"/>
              </w:numPr>
              <w:tabs>
                <w:tab w:val="clear" w:pos="1440"/>
                <w:tab w:val="num" w:pos="13"/>
              </w:tabs>
              <w:ind w:left="563" w:right="0" w:hanging="220"/>
              <w:jc w:val="left"/>
              <w:rPr>
                <w:sz w:val="18"/>
                <w:szCs w:val="18"/>
              </w:rPr>
            </w:pPr>
            <w:r w:rsidRPr="00D372E3">
              <w:rPr>
                <w:sz w:val="18"/>
                <w:szCs w:val="18"/>
              </w:rPr>
              <w:t>Vegetación</w:t>
            </w:r>
          </w:p>
          <w:p w:rsidR="002166A2" w:rsidRPr="00D372E3" w:rsidRDefault="002166A2" w:rsidP="004812F4">
            <w:pPr>
              <w:pStyle w:val="Sinespaciado"/>
              <w:numPr>
                <w:ilvl w:val="1"/>
                <w:numId w:val="22"/>
              </w:numPr>
              <w:tabs>
                <w:tab w:val="clear" w:pos="1440"/>
                <w:tab w:val="num" w:pos="13"/>
              </w:tabs>
              <w:ind w:left="563" w:right="0" w:hanging="220"/>
              <w:jc w:val="left"/>
              <w:rPr>
                <w:sz w:val="18"/>
                <w:szCs w:val="18"/>
              </w:rPr>
            </w:pPr>
            <w:r w:rsidRPr="00D372E3">
              <w:rPr>
                <w:sz w:val="18"/>
                <w:szCs w:val="18"/>
              </w:rPr>
              <w:t>Recursos naturales</w:t>
            </w:r>
          </w:p>
          <w:p w:rsidR="002166A2" w:rsidRPr="00D372E3" w:rsidRDefault="002166A2" w:rsidP="004812F4">
            <w:pPr>
              <w:pStyle w:val="Sinespaciado"/>
              <w:ind w:left="13"/>
              <w:jc w:val="left"/>
              <w:rPr>
                <w:sz w:val="18"/>
                <w:szCs w:val="18"/>
              </w:rPr>
            </w:pPr>
            <w:r>
              <w:rPr>
                <w:sz w:val="18"/>
                <w:szCs w:val="18"/>
              </w:rPr>
              <w:t xml:space="preserve">      </w:t>
            </w:r>
            <w:r w:rsidRPr="00D372E3">
              <w:rPr>
                <w:sz w:val="18"/>
                <w:szCs w:val="18"/>
              </w:rPr>
              <w:t>Medio transformado</w:t>
            </w:r>
          </w:p>
          <w:p w:rsidR="002166A2" w:rsidRPr="00D372E3" w:rsidRDefault="002166A2" w:rsidP="004812F4">
            <w:pPr>
              <w:pStyle w:val="Sinespaciado"/>
              <w:numPr>
                <w:ilvl w:val="0"/>
                <w:numId w:val="23"/>
              </w:numPr>
              <w:ind w:right="0"/>
              <w:jc w:val="left"/>
              <w:rPr>
                <w:sz w:val="18"/>
                <w:szCs w:val="18"/>
              </w:rPr>
            </w:pPr>
            <w:r w:rsidRPr="00D372E3">
              <w:rPr>
                <w:sz w:val="18"/>
                <w:szCs w:val="18"/>
              </w:rPr>
              <w:t>Ubicación urbana o suburbana</w:t>
            </w:r>
          </w:p>
          <w:p w:rsidR="002166A2" w:rsidRPr="00D372E3" w:rsidRDefault="002166A2" w:rsidP="004812F4">
            <w:pPr>
              <w:pStyle w:val="Sinespaciado"/>
              <w:numPr>
                <w:ilvl w:val="0"/>
                <w:numId w:val="23"/>
              </w:numPr>
              <w:ind w:right="0"/>
              <w:jc w:val="left"/>
              <w:rPr>
                <w:sz w:val="18"/>
                <w:szCs w:val="18"/>
              </w:rPr>
            </w:pPr>
            <w:r w:rsidRPr="00D372E3">
              <w:rPr>
                <w:sz w:val="18"/>
                <w:szCs w:val="18"/>
              </w:rPr>
              <w:t>Vialidades y accesos</w:t>
            </w:r>
          </w:p>
          <w:p w:rsidR="002166A2" w:rsidRPr="00D372E3" w:rsidRDefault="002166A2" w:rsidP="004812F4">
            <w:pPr>
              <w:pStyle w:val="Sinespaciado"/>
              <w:numPr>
                <w:ilvl w:val="0"/>
                <w:numId w:val="23"/>
              </w:numPr>
              <w:ind w:right="0"/>
              <w:jc w:val="left"/>
              <w:rPr>
                <w:sz w:val="18"/>
                <w:szCs w:val="18"/>
              </w:rPr>
            </w:pPr>
            <w:r w:rsidRPr="00D372E3">
              <w:rPr>
                <w:sz w:val="18"/>
                <w:szCs w:val="18"/>
              </w:rPr>
              <w:t>Servicios públicos</w:t>
            </w:r>
          </w:p>
          <w:p w:rsidR="002166A2" w:rsidRPr="00D372E3" w:rsidRDefault="002166A2" w:rsidP="004812F4">
            <w:pPr>
              <w:pStyle w:val="Sinespaciado"/>
              <w:numPr>
                <w:ilvl w:val="0"/>
                <w:numId w:val="23"/>
              </w:numPr>
              <w:ind w:right="0"/>
              <w:jc w:val="left"/>
              <w:rPr>
                <w:sz w:val="18"/>
                <w:szCs w:val="18"/>
              </w:rPr>
            </w:pPr>
            <w:r w:rsidRPr="00D372E3">
              <w:rPr>
                <w:sz w:val="18"/>
                <w:szCs w:val="18"/>
              </w:rPr>
              <w:t>Infraestructura urbana</w:t>
            </w:r>
          </w:p>
          <w:p w:rsidR="002166A2" w:rsidRPr="00D372E3" w:rsidRDefault="002166A2" w:rsidP="004812F4">
            <w:pPr>
              <w:pStyle w:val="Sinespaciado"/>
              <w:numPr>
                <w:ilvl w:val="0"/>
                <w:numId w:val="23"/>
              </w:numPr>
              <w:ind w:right="0"/>
              <w:jc w:val="left"/>
              <w:rPr>
                <w:sz w:val="18"/>
                <w:szCs w:val="18"/>
              </w:rPr>
            </w:pPr>
            <w:r w:rsidRPr="00D372E3">
              <w:rPr>
                <w:sz w:val="18"/>
                <w:szCs w:val="18"/>
              </w:rPr>
              <w:t>Uso del suelo</w:t>
            </w:r>
          </w:p>
          <w:p w:rsidR="002166A2" w:rsidRPr="00D372E3" w:rsidRDefault="002166A2" w:rsidP="004812F4">
            <w:pPr>
              <w:pStyle w:val="Sinespaciado"/>
              <w:numPr>
                <w:ilvl w:val="0"/>
                <w:numId w:val="23"/>
              </w:numPr>
              <w:ind w:right="0"/>
              <w:jc w:val="left"/>
              <w:rPr>
                <w:sz w:val="18"/>
                <w:szCs w:val="18"/>
              </w:rPr>
            </w:pPr>
            <w:r w:rsidRPr="00D372E3">
              <w:rPr>
                <w:sz w:val="18"/>
                <w:szCs w:val="18"/>
              </w:rPr>
              <w:t xml:space="preserve">Colindancias </w:t>
            </w:r>
          </w:p>
          <w:p w:rsidR="002166A2" w:rsidRPr="00D372E3" w:rsidRDefault="002166A2" w:rsidP="004812F4">
            <w:pPr>
              <w:pStyle w:val="Sinespaciado"/>
              <w:tabs>
                <w:tab w:val="left" w:pos="1333"/>
              </w:tabs>
              <w:jc w:val="left"/>
              <w:rPr>
                <w:sz w:val="18"/>
                <w:szCs w:val="18"/>
              </w:rPr>
            </w:pPr>
            <w:r w:rsidRPr="00D372E3">
              <w:rPr>
                <w:sz w:val="18"/>
                <w:szCs w:val="18"/>
              </w:rPr>
              <w:t>Perfil del usuario</w:t>
            </w:r>
          </w:p>
          <w:p w:rsidR="002166A2" w:rsidRPr="00D372E3" w:rsidRDefault="002166A2" w:rsidP="004812F4">
            <w:pPr>
              <w:pStyle w:val="Sinespaciado"/>
              <w:numPr>
                <w:ilvl w:val="0"/>
                <w:numId w:val="24"/>
              </w:numPr>
              <w:tabs>
                <w:tab w:val="left" w:pos="1333"/>
              </w:tabs>
              <w:ind w:right="0"/>
              <w:jc w:val="left"/>
              <w:rPr>
                <w:sz w:val="18"/>
                <w:szCs w:val="18"/>
              </w:rPr>
            </w:pPr>
            <w:r w:rsidRPr="00D372E3">
              <w:rPr>
                <w:sz w:val="18"/>
                <w:szCs w:val="18"/>
              </w:rPr>
              <w:t>Estatus social</w:t>
            </w:r>
          </w:p>
          <w:p w:rsidR="002166A2" w:rsidRPr="00D372E3" w:rsidRDefault="002166A2" w:rsidP="004812F4">
            <w:pPr>
              <w:pStyle w:val="Sinespaciado"/>
              <w:numPr>
                <w:ilvl w:val="0"/>
                <w:numId w:val="24"/>
              </w:numPr>
              <w:tabs>
                <w:tab w:val="left" w:pos="1333"/>
              </w:tabs>
              <w:ind w:right="0"/>
              <w:jc w:val="left"/>
              <w:rPr>
                <w:sz w:val="18"/>
                <w:szCs w:val="18"/>
              </w:rPr>
            </w:pPr>
            <w:r w:rsidRPr="00D372E3">
              <w:rPr>
                <w:sz w:val="18"/>
                <w:szCs w:val="18"/>
              </w:rPr>
              <w:t>Estatus económico</w:t>
            </w:r>
          </w:p>
          <w:p w:rsidR="002166A2" w:rsidRPr="00D372E3" w:rsidRDefault="002166A2" w:rsidP="004812F4">
            <w:pPr>
              <w:pStyle w:val="Sinespaciado"/>
              <w:numPr>
                <w:ilvl w:val="0"/>
                <w:numId w:val="24"/>
              </w:numPr>
              <w:tabs>
                <w:tab w:val="left" w:pos="1333"/>
              </w:tabs>
              <w:ind w:right="0"/>
              <w:jc w:val="left"/>
              <w:rPr>
                <w:sz w:val="18"/>
                <w:szCs w:val="18"/>
              </w:rPr>
            </w:pPr>
            <w:r w:rsidRPr="00D372E3">
              <w:rPr>
                <w:sz w:val="18"/>
                <w:szCs w:val="18"/>
              </w:rPr>
              <w:lastRenderedPageBreak/>
              <w:t>Estatus educativo y cultural</w:t>
            </w:r>
          </w:p>
          <w:p w:rsidR="002166A2" w:rsidRPr="00D372E3" w:rsidRDefault="002166A2" w:rsidP="004812F4">
            <w:pPr>
              <w:pStyle w:val="Sinespaciado"/>
              <w:tabs>
                <w:tab w:val="left" w:pos="1333"/>
              </w:tabs>
              <w:jc w:val="left"/>
              <w:rPr>
                <w:sz w:val="18"/>
                <w:szCs w:val="18"/>
              </w:rPr>
            </w:pPr>
            <w:r w:rsidRPr="00D372E3">
              <w:rPr>
                <w:sz w:val="18"/>
                <w:szCs w:val="18"/>
              </w:rPr>
              <w:t>Referencias conceptuales</w:t>
            </w:r>
          </w:p>
          <w:p w:rsidR="002166A2" w:rsidRPr="00D372E3" w:rsidRDefault="002166A2" w:rsidP="004812F4">
            <w:pPr>
              <w:pStyle w:val="Sinespaciado"/>
              <w:numPr>
                <w:ilvl w:val="0"/>
                <w:numId w:val="25"/>
              </w:numPr>
              <w:tabs>
                <w:tab w:val="left" w:pos="1333"/>
              </w:tabs>
              <w:ind w:right="0"/>
              <w:jc w:val="left"/>
              <w:rPr>
                <w:sz w:val="18"/>
                <w:szCs w:val="18"/>
              </w:rPr>
            </w:pPr>
            <w:r w:rsidRPr="00D372E3">
              <w:rPr>
                <w:sz w:val="18"/>
                <w:szCs w:val="18"/>
              </w:rPr>
              <w:t>De diseño arquitectónico</w:t>
            </w:r>
          </w:p>
          <w:p w:rsidR="002166A2" w:rsidRPr="00D372E3" w:rsidRDefault="002166A2" w:rsidP="004812F4">
            <w:pPr>
              <w:pStyle w:val="Sinespaciado"/>
              <w:numPr>
                <w:ilvl w:val="0"/>
                <w:numId w:val="25"/>
              </w:numPr>
              <w:tabs>
                <w:tab w:val="left" w:pos="1333"/>
              </w:tabs>
              <w:ind w:right="0"/>
              <w:jc w:val="left"/>
              <w:rPr>
                <w:sz w:val="18"/>
                <w:szCs w:val="18"/>
              </w:rPr>
            </w:pPr>
            <w:r w:rsidRPr="00D372E3">
              <w:rPr>
                <w:sz w:val="18"/>
                <w:szCs w:val="18"/>
              </w:rPr>
              <w:t>De diseño urbano</w:t>
            </w:r>
          </w:p>
          <w:p w:rsidR="002166A2" w:rsidRPr="00D372E3" w:rsidRDefault="002166A2" w:rsidP="004812F4">
            <w:pPr>
              <w:pStyle w:val="Sinespaciado"/>
              <w:numPr>
                <w:ilvl w:val="0"/>
                <w:numId w:val="25"/>
              </w:numPr>
              <w:tabs>
                <w:tab w:val="left" w:pos="1333"/>
              </w:tabs>
              <w:ind w:right="0"/>
              <w:jc w:val="left"/>
              <w:rPr>
                <w:sz w:val="18"/>
                <w:szCs w:val="18"/>
              </w:rPr>
            </w:pPr>
            <w:r w:rsidRPr="00D372E3">
              <w:rPr>
                <w:sz w:val="18"/>
                <w:szCs w:val="18"/>
              </w:rPr>
              <w:t>De diseño ambiental</w:t>
            </w:r>
          </w:p>
          <w:p w:rsidR="002166A2" w:rsidRPr="00D372E3" w:rsidRDefault="002166A2" w:rsidP="004812F4">
            <w:pPr>
              <w:pStyle w:val="Sinespaciado"/>
              <w:numPr>
                <w:ilvl w:val="0"/>
                <w:numId w:val="25"/>
              </w:numPr>
              <w:tabs>
                <w:tab w:val="left" w:pos="1333"/>
              </w:tabs>
              <w:ind w:right="0"/>
              <w:jc w:val="left"/>
              <w:rPr>
                <w:sz w:val="18"/>
                <w:szCs w:val="18"/>
              </w:rPr>
            </w:pPr>
            <w:r w:rsidRPr="00D372E3">
              <w:rPr>
                <w:sz w:val="18"/>
                <w:szCs w:val="18"/>
              </w:rPr>
              <w:t>De diseño relacionado a la temática.</w:t>
            </w:r>
          </w:p>
          <w:p w:rsidR="002166A2" w:rsidRPr="00D372E3" w:rsidRDefault="002166A2" w:rsidP="004812F4">
            <w:pPr>
              <w:pStyle w:val="Sinespaciado"/>
              <w:tabs>
                <w:tab w:val="left" w:pos="1333"/>
              </w:tabs>
              <w:jc w:val="left"/>
              <w:rPr>
                <w:sz w:val="18"/>
                <w:szCs w:val="18"/>
              </w:rPr>
            </w:pPr>
            <w:r w:rsidRPr="00D372E3">
              <w:rPr>
                <w:sz w:val="18"/>
                <w:szCs w:val="18"/>
              </w:rPr>
              <w:t>Referencias de regulaciones</w:t>
            </w:r>
          </w:p>
          <w:p w:rsidR="002166A2" w:rsidRPr="00D372E3" w:rsidRDefault="002166A2" w:rsidP="004812F4">
            <w:pPr>
              <w:pStyle w:val="Sinespaciado"/>
              <w:numPr>
                <w:ilvl w:val="0"/>
                <w:numId w:val="26"/>
              </w:numPr>
              <w:tabs>
                <w:tab w:val="left" w:pos="1333"/>
              </w:tabs>
              <w:ind w:right="0"/>
              <w:jc w:val="left"/>
              <w:rPr>
                <w:sz w:val="18"/>
                <w:szCs w:val="18"/>
              </w:rPr>
            </w:pPr>
            <w:r w:rsidRPr="00D372E3">
              <w:rPr>
                <w:sz w:val="18"/>
                <w:szCs w:val="18"/>
              </w:rPr>
              <w:t>Leyes</w:t>
            </w:r>
          </w:p>
          <w:p w:rsidR="002166A2" w:rsidRPr="00D372E3" w:rsidRDefault="002166A2" w:rsidP="004812F4">
            <w:pPr>
              <w:pStyle w:val="Sinespaciado"/>
              <w:numPr>
                <w:ilvl w:val="0"/>
                <w:numId w:val="26"/>
              </w:numPr>
              <w:tabs>
                <w:tab w:val="left" w:pos="1333"/>
              </w:tabs>
              <w:ind w:right="0"/>
              <w:jc w:val="left"/>
              <w:rPr>
                <w:sz w:val="18"/>
                <w:szCs w:val="18"/>
              </w:rPr>
            </w:pPr>
            <w:r w:rsidRPr="00D372E3">
              <w:rPr>
                <w:sz w:val="18"/>
                <w:szCs w:val="18"/>
              </w:rPr>
              <w:t>Planes y Programas</w:t>
            </w:r>
          </w:p>
          <w:p w:rsidR="002166A2" w:rsidRPr="00D372E3" w:rsidRDefault="002166A2" w:rsidP="004812F4">
            <w:pPr>
              <w:pStyle w:val="Sinespaciado"/>
              <w:numPr>
                <w:ilvl w:val="0"/>
                <w:numId w:val="26"/>
              </w:numPr>
              <w:tabs>
                <w:tab w:val="left" w:pos="1333"/>
              </w:tabs>
              <w:ind w:right="0"/>
              <w:jc w:val="left"/>
              <w:rPr>
                <w:sz w:val="18"/>
                <w:szCs w:val="18"/>
              </w:rPr>
            </w:pPr>
            <w:r w:rsidRPr="00D372E3">
              <w:rPr>
                <w:sz w:val="18"/>
                <w:szCs w:val="18"/>
              </w:rPr>
              <w:t>Reglamentos</w:t>
            </w:r>
          </w:p>
          <w:p w:rsidR="002166A2" w:rsidRPr="00D372E3" w:rsidRDefault="002166A2" w:rsidP="004812F4">
            <w:pPr>
              <w:pStyle w:val="Sinespaciado"/>
              <w:numPr>
                <w:ilvl w:val="0"/>
                <w:numId w:val="26"/>
              </w:numPr>
              <w:tabs>
                <w:tab w:val="left" w:pos="1333"/>
              </w:tabs>
              <w:ind w:right="0"/>
              <w:jc w:val="left"/>
              <w:rPr>
                <w:sz w:val="18"/>
                <w:szCs w:val="18"/>
              </w:rPr>
            </w:pPr>
            <w:r w:rsidRPr="00D372E3">
              <w:rPr>
                <w:sz w:val="18"/>
                <w:szCs w:val="18"/>
              </w:rPr>
              <w:t>Estándares, lineamientos, parámetros etc.</w:t>
            </w:r>
          </w:p>
          <w:p w:rsidR="002166A2" w:rsidRPr="00D372E3" w:rsidRDefault="002166A2" w:rsidP="004812F4">
            <w:pPr>
              <w:pStyle w:val="Sinespaciado"/>
              <w:tabs>
                <w:tab w:val="left" w:pos="1333"/>
              </w:tabs>
              <w:jc w:val="left"/>
              <w:rPr>
                <w:sz w:val="18"/>
                <w:szCs w:val="18"/>
              </w:rPr>
            </w:pPr>
            <w:r w:rsidRPr="00D372E3">
              <w:rPr>
                <w:sz w:val="18"/>
                <w:szCs w:val="18"/>
              </w:rPr>
              <w:t>Referencias de casos análogos:</w:t>
            </w:r>
          </w:p>
          <w:p w:rsidR="002166A2" w:rsidRPr="00D372E3" w:rsidRDefault="002166A2" w:rsidP="004812F4">
            <w:pPr>
              <w:pStyle w:val="Sinespaciado"/>
              <w:numPr>
                <w:ilvl w:val="0"/>
                <w:numId w:val="27"/>
              </w:numPr>
              <w:tabs>
                <w:tab w:val="left" w:pos="1333"/>
              </w:tabs>
              <w:ind w:right="0"/>
              <w:jc w:val="left"/>
              <w:rPr>
                <w:sz w:val="18"/>
                <w:szCs w:val="18"/>
              </w:rPr>
            </w:pPr>
            <w:r w:rsidRPr="00D372E3">
              <w:rPr>
                <w:sz w:val="18"/>
                <w:szCs w:val="18"/>
              </w:rPr>
              <w:t>Casos históricos</w:t>
            </w:r>
          </w:p>
          <w:p w:rsidR="002166A2" w:rsidRDefault="002166A2" w:rsidP="004812F4">
            <w:pPr>
              <w:pStyle w:val="Sinespaciado"/>
              <w:numPr>
                <w:ilvl w:val="0"/>
                <w:numId w:val="27"/>
              </w:numPr>
              <w:tabs>
                <w:tab w:val="left" w:pos="1333"/>
              </w:tabs>
              <w:ind w:right="0"/>
              <w:jc w:val="left"/>
              <w:rPr>
                <w:sz w:val="18"/>
                <w:szCs w:val="18"/>
              </w:rPr>
            </w:pPr>
            <w:r w:rsidRPr="00D372E3">
              <w:rPr>
                <w:sz w:val="18"/>
                <w:szCs w:val="18"/>
              </w:rPr>
              <w:t>Casos contemporáneos</w:t>
            </w:r>
          </w:p>
          <w:p w:rsidR="005D2A13" w:rsidRDefault="002166A2" w:rsidP="004812F4">
            <w:pPr>
              <w:pStyle w:val="Sinespaciado"/>
              <w:numPr>
                <w:ilvl w:val="0"/>
                <w:numId w:val="27"/>
              </w:numPr>
              <w:tabs>
                <w:tab w:val="left" w:pos="1333"/>
              </w:tabs>
              <w:ind w:right="0"/>
              <w:jc w:val="left"/>
              <w:rPr>
                <w:sz w:val="18"/>
                <w:szCs w:val="18"/>
              </w:rPr>
            </w:pPr>
            <w:r w:rsidRPr="002166A2">
              <w:rPr>
                <w:sz w:val="18"/>
                <w:szCs w:val="18"/>
              </w:rPr>
              <w:t>Casos actuales</w:t>
            </w:r>
          </w:p>
          <w:p w:rsidR="002166A2" w:rsidRPr="002166A2" w:rsidRDefault="002166A2" w:rsidP="00956C36">
            <w:pPr>
              <w:pStyle w:val="Sinespaciado"/>
              <w:ind w:left="0" w:right="141" w:firstLine="142"/>
              <w:jc w:val="left"/>
              <w:rPr>
                <w:b/>
                <w:sz w:val="18"/>
                <w:szCs w:val="18"/>
              </w:rPr>
            </w:pPr>
            <w:r w:rsidRPr="002166A2">
              <w:rPr>
                <w:b/>
                <w:sz w:val="18"/>
                <w:szCs w:val="18"/>
              </w:rPr>
              <w:t xml:space="preserve">Resultados: </w:t>
            </w:r>
          </w:p>
          <w:p w:rsidR="002166A2" w:rsidRPr="002166A2" w:rsidRDefault="00956C36" w:rsidP="004812F4">
            <w:pPr>
              <w:pStyle w:val="Sinespaciado"/>
              <w:ind w:left="142" w:right="0"/>
              <w:jc w:val="left"/>
              <w:rPr>
                <w:sz w:val="18"/>
                <w:szCs w:val="18"/>
              </w:rPr>
            </w:pPr>
            <w:r>
              <w:rPr>
                <w:sz w:val="18"/>
                <w:szCs w:val="18"/>
              </w:rPr>
              <w:t xml:space="preserve">Publicación en </w:t>
            </w:r>
            <w:r w:rsidR="002166A2" w:rsidRPr="002166A2">
              <w:rPr>
                <w:sz w:val="18"/>
                <w:szCs w:val="18"/>
              </w:rPr>
              <w:t>BB-ST, del registro en memoria descriptiva con;</w:t>
            </w:r>
          </w:p>
          <w:p w:rsidR="002166A2" w:rsidRPr="002166A2" w:rsidRDefault="002166A2" w:rsidP="004812F4">
            <w:pPr>
              <w:pStyle w:val="Sinespaciado"/>
              <w:ind w:left="142" w:right="141"/>
              <w:jc w:val="left"/>
              <w:rPr>
                <w:sz w:val="18"/>
                <w:szCs w:val="18"/>
              </w:rPr>
            </w:pPr>
            <w:r w:rsidRPr="002166A2">
              <w:rPr>
                <w:sz w:val="18"/>
                <w:szCs w:val="18"/>
              </w:rPr>
              <w:t xml:space="preserve">La definición de antecedente sus componentes y estructura. </w:t>
            </w:r>
          </w:p>
          <w:p w:rsidR="002166A2" w:rsidRPr="002166A2" w:rsidRDefault="002166A2" w:rsidP="004812F4">
            <w:pPr>
              <w:pStyle w:val="Sinespaciado"/>
              <w:ind w:left="142" w:right="141"/>
              <w:jc w:val="left"/>
              <w:rPr>
                <w:sz w:val="18"/>
                <w:szCs w:val="18"/>
              </w:rPr>
            </w:pPr>
            <w:r w:rsidRPr="002166A2">
              <w:rPr>
                <w:sz w:val="18"/>
                <w:szCs w:val="18"/>
              </w:rPr>
              <w:t>La definición conceptual teórica de Marco de referencia y sus componentes.</w:t>
            </w:r>
          </w:p>
          <w:p w:rsidR="002166A2" w:rsidRPr="002166A2" w:rsidRDefault="002166A2" w:rsidP="004812F4">
            <w:pPr>
              <w:pStyle w:val="Sinespaciado"/>
              <w:ind w:left="142" w:right="0"/>
              <w:jc w:val="left"/>
            </w:pPr>
            <w:r w:rsidRPr="002166A2">
              <w:rPr>
                <w:sz w:val="18"/>
                <w:szCs w:val="18"/>
              </w:rPr>
              <w:t>Recolección de información relacionada al tema en desarrollo y al Mco. de Ref.</w:t>
            </w:r>
          </w:p>
        </w:tc>
        <w:tc>
          <w:tcPr>
            <w:tcW w:w="3402" w:type="dxa"/>
            <w:tcBorders>
              <w:top w:val="double" w:sz="6" w:space="0" w:color="auto"/>
              <w:left w:val="single" w:sz="4" w:space="0" w:color="auto"/>
              <w:bottom w:val="double" w:sz="6" w:space="0" w:color="auto"/>
              <w:right w:val="single" w:sz="4" w:space="0" w:color="auto"/>
            </w:tcBorders>
          </w:tcPr>
          <w:p w:rsidR="002166A2" w:rsidRDefault="002166A2" w:rsidP="004812F4">
            <w:pPr>
              <w:pStyle w:val="Sinespaciado"/>
              <w:ind w:left="142" w:right="142"/>
              <w:jc w:val="left"/>
              <w:rPr>
                <w:sz w:val="16"/>
                <w:szCs w:val="16"/>
              </w:rPr>
            </w:pPr>
            <w:r w:rsidRPr="002166A2">
              <w:rPr>
                <w:b/>
                <w:sz w:val="16"/>
                <w:szCs w:val="16"/>
              </w:rPr>
              <w:lastRenderedPageBreak/>
              <w:t>Material:</w:t>
            </w:r>
            <w:r w:rsidRPr="002166A2">
              <w:rPr>
                <w:sz w:val="16"/>
                <w:szCs w:val="16"/>
              </w:rPr>
              <w:t xml:space="preserve">      </w:t>
            </w:r>
          </w:p>
          <w:p w:rsidR="002166A2" w:rsidRPr="002166A2" w:rsidRDefault="002166A2" w:rsidP="004812F4">
            <w:pPr>
              <w:pStyle w:val="Sinespaciado"/>
              <w:ind w:left="142" w:right="142"/>
              <w:jc w:val="left"/>
              <w:rPr>
                <w:b/>
                <w:sz w:val="16"/>
                <w:szCs w:val="16"/>
              </w:rPr>
            </w:pPr>
            <w:r w:rsidRPr="002166A2">
              <w:rPr>
                <w:sz w:val="16"/>
                <w:szCs w:val="16"/>
              </w:rPr>
              <w:t>(link12_U2_Fichas Temáticas Investigación)</w:t>
            </w:r>
          </w:p>
          <w:p w:rsidR="005D2A13" w:rsidRPr="005D2A13" w:rsidRDefault="002166A2" w:rsidP="004812F4">
            <w:pPr>
              <w:pStyle w:val="Sinespaciado"/>
              <w:ind w:left="142" w:right="142"/>
              <w:jc w:val="left"/>
            </w:pPr>
            <w:r w:rsidRPr="00D43751">
              <w:rPr>
                <w:sz w:val="18"/>
                <w:szCs w:val="18"/>
              </w:rPr>
              <w:t>Fichas biblio</w:t>
            </w:r>
            <w:r>
              <w:rPr>
                <w:sz w:val="18"/>
                <w:szCs w:val="18"/>
              </w:rPr>
              <w:t xml:space="preserve">gráficas temáticas en </w:t>
            </w:r>
            <w:r w:rsidRPr="00D43751">
              <w:rPr>
                <w:sz w:val="18"/>
                <w:szCs w:val="18"/>
              </w:rPr>
              <w:t xml:space="preserve">SABB-ST. </w:t>
            </w:r>
            <w:r>
              <w:rPr>
                <w:sz w:val="18"/>
                <w:szCs w:val="18"/>
              </w:rPr>
              <w:t>Y bibliografía</w:t>
            </w:r>
            <w:r w:rsidRPr="00D43751">
              <w:rPr>
                <w:sz w:val="18"/>
                <w:szCs w:val="18"/>
              </w:rPr>
              <w:t xml:space="preserve"> de apoyo.</w:t>
            </w:r>
          </w:p>
        </w:tc>
        <w:tc>
          <w:tcPr>
            <w:tcW w:w="993" w:type="dxa"/>
            <w:tcBorders>
              <w:top w:val="double" w:sz="6" w:space="0" w:color="auto"/>
              <w:left w:val="single" w:sz="4" w:space="0" w:color="auto"/>
              <w:bottom w:val="double" w:sz="6" w:space="0" w:color="auto"/>
            </w:tcBorders>
          </w:tcPr>
          <w:p w:rsidR="002166A2" w:rsidRPr="00D372E3" w:rsidRDefault="00091011" w:rsidP="00091011">
            <w:pPr>
              <w:ind w:left="141" w:right="0" w:hanging="141"/>
              <w:rPr>
                <w:sz w:val="18"/>
                <w:szCs w:val="18"/>
              </w:rPr>
            </w:pPr>
            <w:r>
              <w:rPr>
                <w:rFonts w:ascii="Verdana" w:hAnsi="Verdana"/>
                <w:sz w:val="16"/>
                <w:szCs w:val="16"/>
              </w:rPr>
              <w:t xml:space="preserve">(cp </w:t>
            </w:r>
            <w:r w:rsidR="002166A2">
              <w:rPr>
                <w:rFonts w:ascii="Verdana" w:hAnsi="Verdana"/>
                <w:sz w:val="16"/>
                <w:szCs w:val="16"/>
              </w:rPr>
              <w:t>1.5 hr)</w:t>
            </w:r>
          </w:p>
          <w:p w:rsidR="005D2A13" w:rsidRPr="005D2A13" w:rsidRDefault="005D2A13" w:rsidP="005D2A13">
            <w:pPr>
              <w:pStyle w:val="Sinespaciado"/>
              <w:ind w:left="23" w:right="0"/>
            </w:pPr>
          </w:p>
        </w:tc>
      </w:tr>
      <w:tr w:rsidR="002F5B01" w:rsidRPr="00D513AE" w:rsidTr="00091011">
        <w:tc>
          <w:tcPr>
            <w:tcW w:w="1157" w:type="dxa"/>
            <w:tcBorders>
              <w:top w:val="double" w:sz="6" w:space="0" w:color="auto"/>
              <w:bottom w:val="double" w:sz="6" w:space="0" w:color="auto"/>
              <w:right w:val="single" w:sz="4" w:space="0" w:color="auto"/>
            </w:tcBorders>
          </w:tcPr>
          <w:p w:rsidR="002166A2" w:rsidRDefault="002166A2" w:rsidP="002166A2">
            <w:pPr>
              <w:ind w:left="165" w:right="142"/>
              <w:jc w:val="left"/>
              <w:rPr>
                <w:b/>
                <w:sz w:val="18"/>
                <w:szCs w:val="18"/>
              </w:rPr>
            </w:pPr>
            <w:r>
              <w:rPr>
                <w:b/>
                <w:sz w:val="18"/>
                <w:szCs w:val="18"/>
              </w:rPr>
              <w:lastRenderedPageBreak/>
              <w:t>Meta 2.5:</w:t>
            </w:r>
          </w:p>
          <w:p w:rsidR="005D2A13" w:rsidRPr="005D2A13" w:rsidRDefault="005D2A13" w:rsidP="008E4385">
            <w:pPr>
              <w:spacing w:before="40" w:after="40"/>
              <w:ind w:right="142" w:hanging="119"/>
              <w:jc w:val="left"/>
            </w:pPr>
          </w:p>
        </w:tc>
        <w:tc>
          <w:tcPr>
            <w:tcW w:w="1985" w:type="dxa"/>
            <w:tcBorders>
              <w:top w:val="double" w:sz="6" w:space="0" w:color="auto"/>
              <w:left w:val="single" w:sz="4" w:space="0" w:color="auto"/>
              <w:bottom w:val="double" w:sz="6" w:space="0" w:color="auto"/>
              <w:right w:val="single" w:sz="4" w:space="0" w:color="auto"/>
            </w:tcBorders>
          </w:tcPr>
          <w:p w:rsidR="00046C1F" w:rsidRPr="00D372E3" w:rsidRDefault="00046C1F" w:rsidP="004812F4">
            <w:pPr>
              <w:pStyle w:val="Sinespaciado"/>
              <w:ind w:left="165" w:right="142"/>
              <w:jc w:val="left"/>
              <w:rPr>
                <w:sz w:val="18"/>
                <w:szCs w:val="18"/>
              </w:rPr>
            </w:pPr>
            <w:r w:rsidRPr="00D372E3">
              <w:rPr>
                <w:sz w:val="18"/>
                <w:szCs w:val="18"/>
              </w:rPr>
              <w:t>Integración del marco de referencia.</w:t>
            </w:r>
          </w:p>
          <w:p w:rsidR="008E4385" w:rsidRPr="001454B1" w:rsidRDefault="008E4385" w:rsidP="004812F4">
            <w:pPr>
              <w:spacing w:before="40" w:after="40"/>
              <w:ind w:right="142" w:hanging="119"/>
              <w:jc w:val="left"/>
              <w:rPr>
                <w:rFonts w:ascii="Verdana" w:hAnsi="Verdana"/>
                <w:sz w:val="16"/>
                <w:szCs w:val="16"/>
              </w:rPr>
            </w:pPr>
            <w:r w:rsidRPr="00912321">
              <w:rPr>
                <w:sz w:val="16"/>
                <w:szCs w:val="16"/>
              </w:rPr>
              <w:t>(</w:t>
            </w:r>
            <w:r>
              <w:rPr>
                <w:color w:val="4F81BD"/>
                <w:sz w:val="16"/>
                <w:szCs w:val="16"/>
              </w:rPr>
              <w:t>link U2 Meta2.5</w:t>
            </w:r>
            <w:r w:rsidRPr="00912321">
              <w:rPr>
                <w:sz w:val="16"/>
                <w:szCs w:val="16"/>
              </w:rPr>
              <w:t>)</w:t>
            </w:r>
          </w:p>
          <w:p w:rsidR="005D2A13" w:rsidRPr="005D2A13" w:rsidRDefault="005D2A13" w:rsidP="004812F4">
            <w:pPr>
              <w:pStyle w:val="Sinespaciado"/>
              <w:jc w:val="left"/>
            </w:pPr>
          </w:p>
        </w:tc>
        <w:tc>
          <w:tcPr>
            <w:tcW w:w="5386" w:type="dxa"/>
            <w:tcBorders>
              <w:top w:val="double" w:sz="6" w:space="0" w:color="auto"/>
              <w:left w:val="single" w:sz="4" w:space="0" w:color="auto"/>
              <w:bottom w:val="double" w:sz="6" w:space="0" w:color="auto"/>
              <w:right w:val="single" w:sz="4" w:space="0" w:color="auto"/>
            </w:tcBorders>
          </w:tcPr>
          <w:p w:rsidR="00046C1F" w:rsidRDefault="00046C1F" w:rsidP="00956C36">
            <w:pPr>
              <w:pStyle w:val="Sinespaciado"/>
              <w:ind w:left="567" w:right="0" w:hanging="425"/>
              <w:jc w:val="left"/>
              <w:rPr>
                <w:sz w:val="18"/>
                <w:szCs w:val="18"/>
              </w:rPr>
            </w:pPr>
            <w:r w:rsidRPr="00D372E3">
              <w:rPr>
                <w:sz w:val="18"/>
                <w:szCs w:val="18"/>
              </w:rPr>
              <w:t>Asesoría en línea por chat, para:</w:t>
            </w:r>
          </w:p>
          <w:p w:rsidR="002166A2" w:rsidRPr="00D372E3" w:rsidRDefault="002166A2" w:rsidP="00956C36">
            <w:pPr>
              <w:pStyle w:val="Sinespaciado"/>
              <w:tabs>
                <w:tab w:val="left" w:pos="1333"/>
              </w:tabs>
              <w:ind w:left="567" w:right="0" w:hanging="425"/>
              <w:jc w:val="left"/>
              <w:rPr>
                <w:sz w:val="18"/>
                <w:szCs w:val="18"/>
              </w:rPr>
            </w:pPr>
            <w:r>
              <w:rPr>
                <w:sz w:val="18"/>
                <w:szCs w:val="18"/>
              </w:rPr>
              <w:t>2.5.1</w:t>
            </w:r>
            <w:r w:rsidRPr="00D372E3">
              <w:rPr>
                <w:sz w:val="18"/>
                <w:szCs w:val="18"/>
              </w:rPr>
              <w:t>.  Procesamiento y selección de información recolectada sobre datos específicos de cada componente del marco de referencia, relacionados a la temática en desarrollo.</w:t>
            </w:r>
          </w:p>
          <w:p w:rsidR="002166A2" w:rsidRPr="00D372E3" w:rsidRDefault="002166A2" w:rsidP="00956C36">
            <w:pPr>
              <w:pStyle w:val="Sinespaciado"/>
              <w:tabs>
                <w:tab w:val="left" w:pos="1333"/>
              </w:tabs>
              <w:ind w:left="567" w:right="0" w:hanging="425"/>
              <w:jc w:val="left"/>
              <w:rPr>
                <w:sz w:val="18"/>
                <w:szCs w:val="18"/>
              </w:rPr>
            </w:pPr>
            <w:r>
              <w:rPr>
                <w:sz w:val="18"/>
                <w:szCs w:val="18"/>
              </w:rPr>
              <w:t>2.5.2</w:t>
            </w:r>
            <w:r w:rsidRPr="00D372E3">
              <w:rPr>
                <w:sz w:val="18"/>
                <w:szCs w:val="18"/>
              </w:rPr>
              <w:t xml:space="preserve">.  Integración de información básica para </w:t>
            </w:r>
            <w:r>
              <w:rPr>
                <w:sz w:val="18"/>
                <w:szCs w:val="18"/>
              </w:rPr>
              <w:t>la conformación del marco</w:t>
            </w:r>
            <w:r w:rsidRPr="00D372E3">
              <w:rPr>
                <w:sz w:val="18"/>
                <w:szCs w:val="18"/>
              </w:rPr>
              <w:t xml:space="preserve"> de referencia.</w:t>
            </w:r>
          </w:p>
          <w:p w:rsidR="002166A2" w:rsidRPr="00D372E3" w:rsidRDefault="002166A2" w:rsidP="00956C36">
            <w:pPr>
              <w:pStyle w:val="Sinespaciado"/>
              <w:tabs>
                <w:tab w:val="left" w:pos="1333"/>
              </w:tabs>
              <w:ind w:left="567" w:right="0" w:hanging="425"/>
              <w:jc w:val="left"/>
              <w:rPr>
                <w:sz w:val="18"/>
                <w:szCs w:val="18"/>
              </w:rPr>
            </w:pPr>
            <w:r>
              <w:rPr>
                <w:sz w:val="18"/>
                <w:szCs w:val="18"/>
              </w:rPr>
              <w:t>2.5.3</w:t>
            </w:r>
            <w:r w:rsidRPr="00D372E3">
              <w:rPr>
                <w:sz w:val="18"/>
                <w:szCs w:val="18"/>
              </w:rPr>
              <w:t>. Desarrollo del marco de referencia.</w:t>
            </w:r>
          </w:p>
          <w:p w:rsidR="002166A2" w:rsidRPr="00D372E3" w:rsidRDefault="002166A2" w:rsidP="00956C36">
            <w:pPr>
              <w:pStyle w:val="Sinespaciado"/>
              <w:tabs>
                <w:tab w:val="left" w:pos="1333"/>
              </w:tabs>
              <w:ind w:left="567" w:right="0" w:hanging="425"/>
              <w:jc w:val="left"/>
              <w:rPr>
                <w:sz w:val="18"/>
                <w:szCs w:val="18"/>
              </w:rPr>
            </w:pPr>
            <w:r>
              <w:rPr>
                <w:sz w:val="18"/>
                <w:szCs w:val="18"/>
              </w:rPr>
              <w:t>2.5.4</w:t>
            </w:r>
            <w:r w:rsidRPr="00D372E3">
              <w:rPr>
                <w:sz w:val="18"/>
                <w:szCs w:val="18"/>
              </w:rPr>
              <w:t>. Redacción del marco de referencia</w:t>
            </w:r>
          </w:p>
          <w:p w:rsidR="002166A2" w:rsidRPr="00D372E3" w:rsidRDefault="002166A2" w:rsidP="00956C36">
            <w:pPr>
              <w:pStyle w:val="Sinespaciado"/>
              <w:tabs>
                <w:tab w:val="left" w:pos="1333"/>
              </w:tabs>
              <w:ind w:left="567" w:right="0" w:hanging="425"/>
              <w:jc w:val="left"/>
              <w:rPr>
                <w:sz w:val="18"/>
                <w:szCs w:val="18"/>
              </w:rPr>
            </w:pPr>
            <w:r>
              <w:rPr>
                <w:sz w:val="18"/>
                <w:szCs w:val="18"/>
              </w:rPr>
              <w:t>2.5.5</w:t>
            </w:r>
            <w:r w:rsidRPr="00D372E3">
              <w:rPr>
                <w:sz w:val="18"/>
                <w:szCs w:val="18"/>
              </w:rPr>
              <w:t>. Presentación de marco de referencia, por e-mail según indicaciones en Evaluaciones de SABB-ST</w:t>
            </w:r>
          </w:p>
          <w:p w:rsidR="002166A2" w:rsidRPr="00D372E3" w:rsidRDefault="002166A2" w:rsidP="00956C36">
            <w:pPr>
              <w:pStyle w:val="Sinespaciado"/>
              <w:ind w:left="567" w:right="0" w:hanging="425"/>
              <w:jc w:val="left"/>
              <w:rPr>
                <w:sz w:val="18"/>
                <w:szCs w:val="18"/>
              </w:rPr>
            </w:pPr>
            <w:r>
              <w:rPr>
                <w:sz w:val="18"/>
                <w:szCs w:val="18"/>
              </w:rPr>
              <w:t>2.5.6</w:t>
            </w:r>
            <w:r w:rsidRPr="00D372E3">
              <w:rPr>
                <w:sz w:val="18"/>
                <w:szCs w:val="18"/>
              </w:rPr>
              <w:t>. Publicación de avance en SABB-ST.</w:t>
            </w:r>
          </w:p>
          <w:p w:rsidR="002F5B01" w:rsidRDefault="002166A2" w:rsidP="00956C36">
            <w:pPr>
              <w:pStyle w:val="Sinespaciado"/>
              <w:ind w:left="567" w:right="0" w:hanging="425"/>
              <w:jc w:val="left"/>
              <w:rPr>
                <w:sz w:val="18"/>
                <w:szCs w:val="18"/>
              </w:rPr>
            </w:pPr>
            <w:r>
              <w:rPr>
                <w:sz w:val="18"/>
                <w:szCs w:val="18"/>
              </w:rPr>
              <w:t>2.5.7</w:t>
            </w:r>
            <w:r w:rsidRPr="00D372E3">
              <w:rPr>
                <w:sz w:val="18"/>
                <w:szCs w:val="18"/>
              </w:rPr>
              <w:t xml:space="preserve">. </w:t>
            </w:r>
            <w:r>
              <w:rPr>
                <w:sz w:val="18"/>
                <w:szCs w:val="18"/>
              </w:rPr>
              <w:t>Participación en FORO 2, con respuesta a reactivos de aprendizaje.</w:t>
            </w:r>
          </w:p>
          <w:p w:rsidR="002166A2" w:rsidRPr="002166A2" w:rsidRDefault="002166A2" w:rsidP="00956C36">
            <w:pPr>
              <w:pStyle w:val="Sinespaciado"/>
              <w:ind w:left="0" w:firstLine="142"/>
              <w:jc w:val="left"/>
              <w:rPr>
                <w:b/>
                <w:sz w:val="18"/>
                <w:szCs w:val="18"/>
              </w:rPr>
            </w:pPr>
            <w:r w:rsidRPr="002166A2">
              <w:rPr>
                <w:b/>
                <w:sz w:val="18"/>
                <w:szCs w:val="18"/>
              </w:rPr>
              <w:t xml:space="preserve">Resultados: </w:t>
            </w:r>
          </w:p>
          <w:p w:rsidR="004812F4" w:rsidRPr="002F5B01" w:rsidRDefault="002166A2" w:rsidP="002F5B01">
            <w:pPr>
              <w:pStyle w:val="Sinespaciado"/>
              <w:ind w:left="142" w:right="141"/>
              <w:jc w:val="left"/>
              <w:rPr>
                <w:noProof/>
                <w:sz w:val="18"/>
                <w:szCs w:val="18"/>
              </w:rPr>
            </w:pPr>
            <w:r>
              <w:rPr>
                <w:noProof/>
                <w:sz w:val="18"/>
                <w:szCs w:val="18"/>
              </w:rPr>
              <w:t>Registro, en memoria descriptiva en SABB-ST, la Integración d</w:t>
            </w:r>
            <w:r w:rsidR="004812F4">
              <w:rPr>
                <w:noProof/>
                <w:sz w:val="18"/>
                <w:szCs w:val="18"/>
              </w:rPr>
              <w:t>el marco de referencia. Y</w:t>
            </w:r>
            <w:r>
              <w:rPr>
                <w:noProof/>
                <w:sz w:val="18"/>
                <w:szCs w:val="18"/>
              </w:rPr>
              <w:t xml:space="preserve"> registro de participación en FORO 2.</w:t>
            </w:r>
          </w:p>
        </w:tc>
        <w:tc>
          <w:tcPr>
            <w:tcW w:w="3402" w:type="dxa"/>
            <w:tcBorders>
              <w:top w:val="double" w:sz="6" w:space="0" w:color="auto"/>
              <w:left w:val="single" w:sz="4" w:space="0" w:color="auto"/>
              <w:bottom w:val="double" w:sz="6" w:space="0" w:color="auto"/>
              <w:right w:val="single" w:sz="4" w:space="0" w:color="auto"/>
            </w:tcBorders>
          </w:tcPr>
          <w:p w:rsidR="002166A2" w:rsidRDefault="002166A2" w:rsidP="004812F4">
            <w:pPr>
              <w:pStyle w:val="Sinespaciado"/>
              <w:ind w:left="142"/>
              <w:jc w:val="left"/>
              <w:rPr>
                <w:sz w:val="16"/>
                <w:szCs w:val="16"/>
              </w:rPr>
            </w:pPr>
            <w:r w:rsidRPr="002166A2">
              <w:rPr>
                <w:b/>
                <w:sz w:val="16"/>
                <w:szCs w:val="16"/>
              </w:rPr>
              <w:t>Material:</w:t>
            </w:r>
            <w:r w:rsidRPr="002166A2">
              <w:rPr>
                <w:sz w:val="16"/>
                <w:szCs w:val="16"/>
              </w:rPr>
              <w:t xml:space="preserve">     </w:t>
            </w:r>
          </w:p>
          <w:p w:rsidR="002166A2" w:rsidRPr="002166A2" w:rsidRDefault="002166A2" w:rsidP="004812F4">
            <w:pPr>
              <w:pStyle w:val="Sinespaciado"/>
              <w:ind w:left="142" w:right="0"/>
              <w:jc w:val="left"/>
              <w:rPr>
                <w:b/>
                <w:sz w:val="16"/>
                <w:szCs w:val="16"/>
              </w:rPr>
            </w:pPr>
            <w:r w:rsidRPr="002166A2">
              <w:rPr>
                <w:sz w:val="16"/>
                <w:szCs w:val="16"/>
              </w:rPr>
              <w:t>(link12_U2_Fichas Temáticas Investigación)</w:t>
            </w:r>
          </w:p>
          <w:p w:rsidR="005D2A13" w:rsidRPr="005D2A13" w:rsidRDefault="002166A2" w:rsidP="004812F4">
            <w:pPr>
              <w:pStyle w:val="Sinespaciado"/>
              <w:ind w:left="142" w:right="142"/>
              <w:jc w:val="left"/>
            </w:pPr>
            <w:r w:rsidRPr="00D43751">
              <w:rPr>
                <w:sz w:val="18"/>
                <w:szCs w:val="18"/>
              </w:rPr>
              <w:t>Fichas biblio</w:t>
            </w:r>
            <w:r>
              <w:rPr>
                <w:sz w:val="18"/>
                <w:szCs w:val="18"/>
              </w:rPr>
              <w:t xml:space="preserve">gráficas temáticas en </w:t>
            </w:r>
            <w:r w:rsidRPr="00D43751">
              <w:rPr>
                <w:sz w:val="18"/>
                <w:szCs w:val="18"/>
              </w:rPr>
              <w:t xml:space="preserve">SABB-ST. </w:t>
            </w:r>
            <w:r>
              <w:rPr>
                <w:sz w:val="18"/>
                <w:szCs w:val="18"/>
              </w:rPr>
              <w:t>Y bibliografía</w:t>
            </w:r>
            <w:r w:rsidRPr="00D43751">
              <w:rPr>
                <w:sz w:val="18"/>
                <w:szCs w:val="18"/>
              </w:rPr>
              <w:t xml:space="preserve"> de apoyo.</w:t>
            </w:r>
          </w:p>
        </w:tc>
        <w:tc>
          <w:tcPr>
            <w:tcW w:w="993" w:type="dxa"/>
            <w:tcBorders>
              <w:top w:val="double" w:sz="6" w:space="0" w:color="auto"/>
              <w:left w:val="single" w:sz="4" w:space="0" w:color="auto"/>
              <w:bottom w:val="double" w:sz="6" w:space="0" w:color="auto"/>
            </w:tcBorders>
          </w:tcPr>
          <w:p w:rsidR="005C0F00" w:rsidRPr="00D513AE" w:rsidRDefault="005C0F00" w:rsidP="00091011">
            <w:pPr>
              <w:pStyle w:val="Sinespaciado"/>
              <w:ind w:left="141" w:right="0" w:hanging="141"/>
              <w:jc w:val="left"/>
              <w:rPr>
                <w:sz w:val="16"/>
                <w:szCs w:val="16"/>
                <w:lang w:val="en-US"/>
              </w:rPr>
            </w:pPr>
            <w:r w:rsidRPr="00D513AE">
              <w:rPr>
                <w:sz w:val="16"/>
                <w:szCs w:val="16"/>
                <w:lang w:val="en-US"/>
              </w:rPr>
              <w:t>(c</w:t>
            </w:r>
            <w:r w:rsidR="008116D8" w:rsidRPr="00D513AE">
              <w:rPr>
                <w:sz w:val="16"/>
                <w:szCs w:val="16"/>
                <w:lang w:val="en-US"/>
              </w:rPr>
              <w:t>a</w:t>
            </w:r>
            <w:r w:rsidR="00D513AE">
              <w:rPr>
                <w:sz w:val="16"/>
                <w:szCs w:val="16"/>
                <w:lang w:val="en-US"/>
              </w:rPr>
              <w:t xml:space="preserve">l </w:t>
            </w:r>
            <w:r w:rsidR="00091011">
              <w:rPr>
                <w:sz w:val="16"/>
                <w:szCs w:val="16"/>
                <w:lang w:val="en-US"/>
              </w:rPr>
              <w:t>1.5</w:t>
            </w:r>
            <w:r w:rsidRPr="00D513AE">
              <w:rPr>
                <w:sz w:val="16"/>
                <w:szCs w:val="16"/>
                <w:lang w:val="en-US"/>
              </w:rPr>
              <w:t xml:space="preserve"> x 2</w:t>
            </w:r>
            <w:r w:rsidR="00D513AE">
              <w:rPr>
                <w:sz w:val="16"/>
                <w:szCs w:val="16"/>
                <w:lang w:val="en-US"/>
              </w:rPr>
              <w:t>)</w:t>
            </w:r>
            <w:r w:rsidRPr="00D513AE">
              <w:rPr>
                <w:sz w:val="16"/>
                <w:szCs w:val="16"/>
                <w:lang w:val="en-US"/>
              </w:rPr>
              <w:t xml:space="preserve"> = 3 hr.</w:t>
            </w:r>
            <w:r w:rsidR="00D513AE" w:rsidRPr="00D513AE">
              <w:rPr>
                <w:sz w:val="16"/>
                <w:szCs w:val="16"/>
                <w:lang w:val="en-US"/>
              </w:rPr>
              <w:t xml:space="preserve"> </w:t>
            </w:r>
          </w:p>
          <w:p w:rsidR="005D2A13" w:rsidRPr="00D513AE" w:rsidRDefault="005D2A13" w:rsidP="004812F4">
            <w:pPr>
              <w:pStyle w:val="Sinespaciado"/>
              <w:ind w:left="23" w:right="0"/>
              <w:jc w:val="left"/>
              <w:rPr>
                <w:lang w:val="en-US"/>
              </w:rPr>
            </w:pPr>
          </w:p>
        </w:tc>
      </w:tr>
      <w:tr w:rsidR="002F5B01" w:rsidRPr="005D2A13" w:rsidTr="00091011">
        <w:tc>
          <w:tcPr>
            <w:tcW w:w="1157" w:type="dxa"/>
            <w:tcBorders>
              <w:top w:val="double" w:sz="6" w:space="0" w:color="auto"/>
              <w:bottom w:val="double" w:sz="6" w:space="0" w:color="auto"/>
              <w:right w:val="single" w:sz="4" w:space="0" w:color="auto"/>
            </w:tcBorders>
          </w:tcPr>
          <w:p w:rsidR="002166A2" w:rsidRPr="004812F4" w:rsidRDefault="002166A2" w:rsidP="004812F4">
            <w:pPr>
              <w:pStyle w:val="Sinespaciado"/>
              <w:ind w:left="165" w:right="142"/>
              <w:jc w:val="left"/>
              <w:rPr>
                <w:b/>
                <w:sz w:val="18"/>
                <w:szCs w:val="18"/>
              </w:rPr>
            </w:pPr>
            <w:r w:rsidRPr="004812F4">
              <w:rPr>
                <w:b/>
                <w:sz w:val="18"/>
                <w:szCs w:val="18"/>
              </w:rPr>
              <w:t>Meta 2.6:</w:t>
            </w:r>
          </w:p>
          <w:p w:rsidR="002166A2" w:rsidRPr="002166A2" w:rsidRDefault="002166A2" w:rsidP="004812F4">
            <w:pPr>
              <w:pStyle w:val="Sinespaciado"/>
              <w:ind w:left="165" w:right="142"/>
              <w:jc w:val="left"/>
              <w:rPr>
                <w:sz w:val="18"/>
                <w:szCs w:val="18"/>
              </w:rPr>
            </w:pPr>
            <w:r w:rsidRPr="002166A2">
              <w:rPr>
                <w:sz w:val="18"/>
                <w:szCs w:val="18"/>
              </w:rPr>
              <w:t>.</w:t>
            </w:r>
          </w:p>
          <w:p w:rsidR="005D2A13" w:rsidRPr="005D2A13" w:rsidRDefault="005D2A13" w:rsidP="004812F4">
            <w:pPr>
              <w:pStyle w:val="Sinespaciado"/>
              <w:ind w:left="23" w:right="0"/>
              <w:jc w:val="left"/>
            </w:pPr>
          </w:p>
        </w:tc>
        <w:tc>
          <w:tcPr>
            <w:tcW w:w="1985" w:type="dxa"/>
            <w:tcBorders>
              <w:top w:val="double" w:sz="6" w:space="0" w:color="auto"/>
              <w:left w:val="single" w:sz="4" w:space="0" w:color="auto"/>
              <w:bottom w:val="double" w:sz="6" w:space="0" w:color="auto"/>
              <w:right w:val="single" w:sz="4" w:space="0" w:color="auto"/>
            </w:tcBorders>
          </w:tcPr>
          <w:p w:rsidR="005D2A13" w:rsidRPr="005D2A13" w:rsidRDefault="00046C1F" w:rsidP="004812F4">
            <w:pPr>
              <w:pStyle w:val="Sinespaciado"/>
              <w:ind w:left="141" w:right="142"/>
              <w:jc w:val="left"/>
            </w:pPr>
            <w:r w:rsidRPr="002166A2">
              <w:rPr>
                <w:sz w:val="18"/>
                <w:szCs w:val="18"/>
              </w:rPr>
              <w:t>Evaluación de avance y autoevaluación</w:t>
            </w:r>
          </w:p>
        </w:tc>
        <w:tc>
          <w:tcPr>
            <w:tcW w:w="5386" w:type="dxa"/>
            <w:tcBorders>
              <w:top w:val="double" w:sz="6" w:space="0" w:color="auto"/>
              <w:left w:val="single" w:sz="4" w:space="0" w:color="auto"/>
              <w:bottom w:val="double" w:sz="6" w:space="0" w:color="auto"/>
              <w:right w:val="single" w:sz="4" w:space="0" w:color="auto"/>
            </w:tcBorders>
          </w:tcPr>
          <w:p w:rsidR="00046C1F" w:rsidRPr="009014AF" w:rsidRDefault="00046C1F" w:rsidP="004812F4">
            <w:pPr>
              <w:pStyle w:val="Sinespaciado"/>
              <w:ind w:left="141" w:right="142"/>
              <w:jc w:val="left"/>
              <w:rPr>
                <w:sz w:val="18"/>
                <w:szCs w:val="18"/>
              </w:rPr>
            </w:pPr>
            <w:r w:rsidRPr="009014AF">
              <w:rPr>
                <w:sz w:val="18"/>
                <w:szCs w:val="18"/>
              </w:rPr>
              <w:t>Ejercicio en línea para:</w:t>
            </w:r>
          </w:p>
          <w:p w:rsidR="005C0F00" w:rsidRPr="00D372E3" w:rsidRDefault="005C0F00" w:rsidP="004812F4">
            <w:pPr>
              <w:pStyle w:val="Sinespaciado"/>
              <w:ind w:left="567" w:right="141" w:hanging="425"/>
              <w:jc w:val="left"/>
              <w:rPr>
                <w:sz w:val="18"/>
                <w:szCs w:val="18"/>
              </w:rPr>
            </w:pPr>
            <w:r w:rsidRPr="00D372E3">
              <w:rPr>
                <w:sz w:val="18"/>
                <w:szCs w:val="18"/>
              </w:rPr>
              <w:t xml:space="preserve">5.1. </w:t>
            </w:r>
            <w:r w:rsidR="004812F4">
              <w:rPr>
                <w:sz w:val="18"/>
                <w:szCs w:val="18"/>
              </w:rPr>
              <w:t xml:space="preserve"> </w:t>
            </w:r>
            <w:r w:rsidRPr="00D372E3">
              <w:rPr>
                <w:sz w:val="18"/>
                <w:szCs w:val="18"/>
              </w:rPr>
              <w:t>Publicación de reporte de avance.</w:t>
            </w:r>
          </w:p>
          <w:p w:rsidR="005D2A13" w:rsidRDefault="005C0F00" w:rsidP="004812F4">
            <w:pPr>
              <w:pStyle w:val="Sinespaciado"/>
              <w:ind w:left="567" w:right="0" w:hanging="425"/>
              <w:jc w:val="left"/>
              <w:rPr>
                <w:sz w:val="18"/>
                <w:szCs w:val="18"/>
              </w:rPr>
            </w:pPr>
            <w:r w:rsidRPr="00D372E3">
              <w:rPr>
                <w:sz w:val="18"/>
                <w:szCs w:val="18"/>
              </w:rPr>
              <w:t xml:space="preserve">5.2. </w:t>
            </w:r>
            <w:r w:rsidR="004812F4">
              <w:rPr>
                <w:sz w:val="18"/>
                <w:szCs w:val="18"/>
              </w:rPr>
              <w:t xml:space="preserve"> </w:t>
            </w:r>
            <w:r w:rsidRPr="00D372E3">
              <w:rPr>
                <w:sz w:val="18"/>
                <w:szCs w:val="18"/>
              </w:rPr>
              <w:t>Desar</w:t>
            </w:r>
            <w:r>
              <w:rPr>
                <w:sz w:val="18"/>
                <w:szCs w:val="18"/>
              </w:rPr>
              <w:t>rollo de autoeval.</w:t>
            </w:r>
            <w:r w:rsidRPr="00D372E3">
              <w:rPr>
                <w:sz w:val="18"/>
                <w:szCs w:val="18"/>
              </w:rPr>
              <w:t xml:space="preserve"> y evaluación con envío de resultados por email.</w:t>
            </w:r>
          </w:p>
          <w:p w:rsidR="005C0F00" w:rsidRPr="005C0F00" w:rsidRDefault="005C0F00" w:rsidP="00956C36">
            <w:pPr>
              <w:pStyle w:val="Sinespaciado"/>
              <w:ind w:left="0" w:right="141" w:firstLine="142"/>
              <w:jc w:val="left"/>
              <w:rPr>
                <w:b/>
                <w:sz w:val="18"/>
                <w:szCs w:val="18"/>
              </w:rPr>
            </w:pPr>
            <w:r w:rsidRPr="005C0F00">
              <w:rPr>
                <w:b/>
                <w:sz w:val="18"/>
                <w:szCs w:val="18"/>
              </w:rPr>
              <w:t xml:space="preserve">Resultados: </w:t>
            </w:r>
          </w:p>
          <w:p w:rsidR="005C0F00" w:rsidRPr="005D2A13" w:rsidRDefault="005C0F00" w:rsidP="004812F4">
            <w:pPr>
              <w:pStyle w:val="Sinespaciado"/>
              <w:ind w:left="142" w:right="141"/>
              <w:jc w:val="left"/>
            </w:pPr>
            <w:r w:rsidRPr="005C0F00">
              <w:rPr>
                <w:noProof/>
                <w:sz w:val="18"/>
                <w:szCs w:val="18"/>
              </w:rPr>
              <w:t>Publicación de reporte de avance en SABB-ST y envio de autoevaluación y evaluación por email.</w:t>
            </w:r>
          </w:p>
        </w:tc>
        <w:tc>
          <w:tcPr>
            <w:tcW w:w="3402" w:type="dxa"/>
            <w:tcBorders>
              <w:top w:val="double" w:sz="6" w:space="0" w:color="auto"/>
              <w:left w:val="single" w:sz="4" w:space="0" w:color="auto"/>
              <w:bottom w:val="double" w:sz="6" w:space="0" w:color="auto"/>
              <w:right w:val="single" w:sz="4" w:space="0" w:color="auto"/>
            </w:tcBorders>
          </w:tcPr>
          <w:p w:rsidR="005D2A13" w:rsidRPr="005D2A13" w:rsidRDefault="005C0F00" w:rsidP="004812F4">
            <w:pPr>
              <w:pStyle w:val="Sinespaciado"/>
              <w:ind w:left="23" w:right="0"/>
              <w:jc w:val="left"/>
            </w:pPr>
            <w:r>
              <w:rPr>
                <w:sz w:val="18"/>
                <w:szCs w:val="18"/>
              </w:rPr>
              <w:t>Manual de usuario del SABB</w:t>
            </w:r>
          </w:p>
        </w:tc>
        <w:tc>
          <w:tcPr>
            <w:tcW w:w="993" w:type="dxa"/>
            <w:tcBorders>
              <w:top w:val="double" w:sz="6" w:space="0" w:color="auto"/>
              <w:left w:val="single" w:sz="4" w:space="0" w:color="auto"/>
              <w:bottom w:val="double" w:sz="6" w:space="0" w:color="auto"/>
            </w:tcBorders>
          </w:tcPr>
          <w:p w:rsidR="005D2A13" w:rsidRPr="005D2A13" w:rsidRDefault="005D2A13" w:rsidP="005D2A13">
            <w:pPr>
              <w:pStyle w:val="Sinespaciado"/>
              <w:ind w:left="23" w:right="0"/>
            </w:pPr>
          </w:p>
        </w:tc>
      </w:tr>
      <w:tr w:rsidR="002F5B01" w:rsidRPr="00D76AE1" w:rsidTr="00091011">
        <w:tc>
          <w:tcPr>
            <w:tcW w:w="1157" w:type="dxa"/>
            <w:tcBorders>
              <w:top w:val="double" w:sz="6" w:space="0" w:color="auto"/>
              <w:bottom w:val="double" w:sz="6" w:space="0" w:color="auto"/>
              <w:right w:val="single" w:sz="4" w:space="0" w:color="auto"/>
            </w:tcBorders>
          </w:tcPr>
          <w:p w:rsidR="005D2A13" w:rsidRPr="008E4385" w:rsidRDefault="008E4385" w:rsidP="004812F4">
            <w:pPr>
              <w:spacing w:before="40" w:after="40"/>
              <w:ind w:left="165" w:right="0"/>
              <w:jc w:val="left"/>
              <w:rPr>
                <w:b/>
                <w:sz w:val="18"/>
                <w:szCs w:val="18"/>
              </w:rPr>
            </w:pPr>
            <w:r w:rsidRPr="005A76AC">
              <w:rPr>
                <w:b/>
                <w:sz w:val="18"/>
                <w:szCs w:val="18"/>
              </w:rPr>
              <w:lastRenderedPageBreak/>
              <w:t xml:space="preserve">Meta 3.1: </w:t>
            </w:r>
          </w:p>
        </w:tc>
        <w:tc>
          <w:tcPr>
            <w:tcW w:w="1985" w:type="dxa"/>
            <w:tcBorders>
              <w:top w:val="double" w:sz="6" w:space="0" w:color="auto"/>
              <w:left w:val="single" w:sz="4" w:space="0" w:color="auto"/>
              <w:bottom w:val="double" w:sz="6" w:space="0" w:color="auto"/>
              <w:right w:val="single" w:sz="4" w:space="0" w:color="auto"/>
            </w:tcBorders>
          </w:tcPr>
          <w:p w:rsidR="005D2A13" w:rsidRDefault="008E4385" w:rsidP="004812F4">
            <w:pPr>
              <w:pStyle w:val="Sinespaciado"/>
              <w:ind w:left="141" w:right="142"/>
              <w:jc w:val="left"/>
              <w:rPr>
                <w:sz w:val="18"/>
                <w:szCs w:val="18"/>
              </w:rPr>
            </w:pPr>
            <w:r>
              <w:rPr>
                <w:sz w:val="18"/>
                <w:szCs w:val="18"/>
              </w:rPr>
              <w:t xml:space="preserve">Descripción del </w:t>
            </w:r>
            <w:r w:rsidRPr="00CE02F6">
              <w:rPr>
                <w:sz w:val="18"/>
                <w:szCs w:val="18"/>
              </w:rPr>
              <w:t>Análisis de Integración de componentes del marco de referencia en el proceso de diseño urbano-arquitectónico y definición de criterios y parámetros rectores del proceso de diseño urb.-arq.</w:t>
            </w:r>
          </w:p>
          <w:p w:rsidR="008E4385" w:rsidRPr="001454B1" w:rsidRDefault="008E4385" w:rsidP="004812F4">
            <w:pPr>
              <w:spacing w:before="40" w:after="40"/>
              <w:ind w:left="142" w:right="0"/>
              <w:jc w:val="left"/>
              <w:rPr>
                <w:rFonts w:ascii="Verdana" w:hAnsi="Verdana"/>
                <w:sz w:val="16"/>
                <w:szCs w:val="16"/>
              </w:rPr>
            </w:pPr>
            <w:r w:rsidRPr="00912321">
              <w:rPr>
                <w:sz w:val="16"/>
                <w:szCs w:val="16"/>
              </w:rPr>
              <w:t>(</w:t>
            </w:r>
            <w:r w:rsidRPr="00912321">
              <w:rPr>
                <w:color w:val="4F81BD"/>
                <w:sz w:val="16"/>
                <w:szCs w:val="16"/>
              </w:rPr>
              <w:t>link #</w:t>
            </w:r>
            <w:r>
              <w:rPr>
                <w:color w:val="4F81BD"/>
                <w:sz w:val="16"/>
                <w:szCs w:val="16"/>
              </w:rPr>
              <w:t xml:space="preserve"> U3 Meta 3.1</w:t>
            </w:r>
            <w:r w:rsidRPr="00912321">
              <w:rPr>
                <w:sz w:val="16"/>
                <w:szCs w:val="16"/>
              </w:rPr>
              <w:t>)</w:t>
            </w:r>
          </w:p>
          <w:p w:rsidR="008E4385" w:rsidRPr="008E4385" w:rsidRDefault="008E4385" w:rsidP="004812F4">
            <w:pPr>
              <w:pStyle w:val="Sinespaciado"/>
              <w:ind w:left="141" w:right="142"/>
              <w:jc w:val="left"/>
              <w:rPr>
                <w:sz w:val="18"/>
                <w:szCs w:val="18"/>
              </w:rPr>
            </w:pPr>
          </w:p>
        </w:tc>
        <w:tc>
          <w:tcPr>
            <w:tcW w:w="5386" w:type="dxa"/>
            <w:tcBorders>
              <w:top w:val="double" w:sz="6" w:space="0" w:color="auto"/>
              <w:left w:val="single" w:sz="4" w:space="0" w:color="auto"/>
              <w:bottom w:val="double" w:sz="6" w:space="0" w:color="auto"/>
              <w:right w:val="single" w:sz="4" w:space="0" w:color="auto"/>
            </w:tcBorders>
          </w:tcPr>
          <w:p w:rsidR="008E4385" w:rsidRPr="00CE02F6" w:rsidRDefault="008E4385" w:rsidP="004812F4">
            <w:pPr>
              <w:spacing w:before="40" w:after="40"/>
              <w:ind w:left="709" w:hanging="567"/>
              <w:jc w:val="left"/>
              <w:rPr>
                <w:sz w:val="18"/>
                <w:szCs w:val="18"/>
              </w:rPr>
            </w:pPr>
            <w:r>
              <w:rPr>
                <w:sz w:val="18"/>
                <w:szCs w:val="18"/>
              </w:rPr>
              <w:t>Clase en línea</w:t>
            </w:r>
            <w:r w:rsidRPr="00CE02F6">
              <w:rPr>
                <w:sz w:val="18"/>
                <w:szCs w:val="18"/>
              </w:rPr>
              <w:t xml:space="preserve"> </w:t>
            </w:r>
            <w:r w:rsidRPr="00912321">
              <w:rPr>
                <w:sz w:val="16"/>
                <w:szCs w:val="16"/>
              </w:rPr>
              <w:t>(</w:t>
            </w:r>
            <w:r>
              <w:rPr>
                <w:sz w:val="16"/>
                <w:szCs w:val="16"/>
              </w:rPr>
              <w:t xml:space="preserve">ver </w:t>
            </w:r>
            <w:r w:rsidRPr="00912321">
              <w:rPr>
                <w:color w:val="4F81BD"/>
                <w:sz w:val="16"/>
                <w:szCs w:val="16"/>
              </w:rPr>
              <w:t>link #</w:t>
            </w:r>
            <w:r>
              <w:rPr>
                <w:color w:val="4F81BD"/>
                <w:sz w:val="16"/>
                <w:szCs w:val="16"/>
              </w:rPr>
              <w:t xml:space="preserve"> U3 Meta 3.1</w:t>
            </w:r>
            <w:r w:rsidRPr="00912321">
              <w:rPr>
                <w:sz w:val="16"/>
                <w:szCs w:val="16"/>
              </w:rPr>
              <w:t>)</w:t>
            </w:r>
            <w:r>
              <w:rPr>
                <w:sz w:val="16"/>
                <w:szCs w:val="16"/>
              </w:rPr>
              <w:t xml:space="preserve">, </w:t>
            </w:r>
            <w:r w:rsidRPr="00CE02F6">
              <w:rPr>
                <w:sz w:val="18"/>
                <w:szCs w:val="18"/>
              </w:rPr>
              <w:t>para:</w:t>
            </w:r>
          </w:p>
          <w:p w:rsidR="008E4385" w:rsidRDefault="008E4385" w:rsidP="004812F4">
            <w:pPr>
              <w:pStyle w:val="Sinespaciado"/>
              <w:ind w:left="709" w:hanging="567"/>
              <w:jc w:val="left"/>
              <w:rPr>
                <w:sz w:val="18"/>
                <w:szCs w:val="18"/>
              </w:rPr>
            </w:pPr>
            <w:r>
              <w:rPr>
                <w:sz w:val="18"/>
                <w:szCs w:val="18"/>
              </w:rPr>
              <w:t>3.</w:t>
            </w:r>
            <w:r w:rsidRPr="00CE02F6">
              <w:rPr>
                <w:sz w:val="18"/>
                <w:szCs w:val="18"/>
              </w:rPr>
              <w:t xml:space="preserve">1.1. </w:t>
            </w:r>
            <w:r w:rsidR="004812F4">
              <w:rPr>
                <w:sz w:val="18"/>
                <w:szCs w:val="18"/>
              </w:rPr>
              <w:t xml:space="preserve"> </w:t>
            </w:r>
            <w:r>
              <w:rPr>
                <w:sz w:val="18"/>
                <w:szCs w:val="18"/>
              </w:rPr>
              <w:t xml:space="preserve">Estudio de Guía de </w:t>
            </w:r>
            <w:r w:rsidRPr="00CE02F6">
              <w:rPr>
                <w:sz w:val="18"/>
                <w:szCs w:val="18"/>
              </w:rPr>
              <w:t xml:space="preserve">Redacción de cuadro sinóptico con la </w:t>
            </w:r>
            <w:r w:rsidR="004812F4">
              <w:rPr>
                <w:sz w:val="18"/>
                <w:szCs w:val="18"/>
              </w:rPr>
              <w:t xml:space="preserve"> </w:t>
            </w:r>
            <w:r w:rsidRPr="00CE02F6">
              <w:rPr>
                <w:sz w:val="18"/>
                <w:szCs w:val="18"/>
              </w:rPr>
              <w:t xml:space="preserve">integración de componentes del marco de referencia  </w:t>
            </w:r>
          </w:p>
          <w:p w:rsidR="005D2A13" w:rsidRDefault="008E4385" w:rsidP="004812F4">
            <w:pPr>
              <w:pStyle w:val="Sinespaciado"/>
              <w:ind w:left="709" w:right="0" w:hanging="567"/>
              <w:jc w:val="left"/>
              <w:rPr>
                <w:sz w:val="18"/>
                <w:szCs w:val="18"/>
              </w:rPr>
            </w:pPr>
            <w:r>
              <w:rPr>
                <w:sz w:val="18"/>
                <w:szCs w:val="18"/>
              </w:rPr>
              <w:t>3.</w:t>
            </w:r>
            <w:r w:rsidRPr="00CE02F6">
              <w:rPr>
                <w:sz w:val="18"/>
                <w:szCs w:val="18"/>
              </w:rPr>
              <w:t>1.2</w:t>
            </w:r>
            <w:r w:rsidR="004812F4">
              <w:rPr>
                <w:sz w:val="18"/>
                <w:szCs w:val="18"/>
              </w:rPr>
              <w:t>.</w:t>
            </w:r>
            <w:r w:rsidRPr="00CE02F6">
              <w:rPr>
                <w:sz w:val="18"/>
                <w:szCs w:val="18"/>
              </w:rPr>
              <w:t xml:space="preserve"> </w:t>
            </w:r>
            <w:r w:rsidR="004812F4">
              <w:rPr>
                <w:sz w:val="18"/>
                <w:szCs w:val="18"/>
              </w:rPr>
              <w:t xml:space="preserve"> </w:t>
            </w:r>
            <w:r>
              <w:rPr>
                <w:sz w:val="18"/>
                <w:szCs w:val="18"/>
              </w:rPr>
              <w:t xml:space="preserve">Estudio de Guía de </w:t>
            </w:r>
            <w:r w:rsidRPr="00CE02F6">
              <w:rPr>
                <w:sz w:val="18"/>
                <w:szCs w:val="18"/>
              </w:rPr>
              <w:t>Redacción de criterios, elementos y conceptos rectores del proceso de diseño  urbano-arquitectónico, para desarrollo de propuesta de anteproyecto y/o proyecto urbano-arquitectónico.</w:t>
            </w:r>
          </w:p>
          <w:p w:rsidR="008E4385" w:rsidRPr="008E4385" w:rsidRDefault="008E4385" w:rsidP="00956C36">
            <w:pPr>
              <w:pStyle w:val="Sinespaciado"/>
              <w:ind w:left="0" w:right="141" w:firstLine="142"/>
              <w:jc w:val="left"/>
              <w:rPr>
                <w:b/>
                <w:sz w:val="18"/>
                <w:szCs w:val="18"/>
              </w:rPr>
            </w:pPr>
            <w:r w:rsidRPr="008E4385">
              <w:rPr>
                <w:b/>
                <w:sz w:val="18"/>
                <w:szCs w:val="18"/>
              </w:rPr>
              <w:t xml:space="preserve">Resultados: </w:t>
            </w:r>
          </w:p>
          <w:p w:rsidR="008E4385" w:rsidRPr="005D2A13" w:rsidRDefault="008E4385" w:rsidP="004812F4">
            <w:pPr>
              <w:pStyle w:val="Sinespaciado"/>
              <w:ind w:left="142" w:right="141"/>
              <w:jc w:val="left"/>
            </w:pPr>
            <w:r w:rsidRPr="008E4385">
              <w:rPr>
                <w:noProof/>
                <w:sz w:val="18"/>
                <w:szCs w:val="18"/>
              </w:rPr>
              <w:t>Registro, en SABB-ST, en la memoria descriptiva; la redacción del cuadro sinóptico de integración de componentes del marco de referencia y la redacción de criterios, elementos y conceptos rectores del proceso de diseño urbano-arquitectónico para la propuesta de anteproyecto.</w:t>
            </w:r>
          </w:p>
        </w:tc>
        <w:tc>
          <w:tcPr>
            <w:tcW w:w="3402" w:type="dxa"/>
            <w:tcBorders>
              <w:top w:val="double" w:sz="6" w:space="0" w:color="auto"/>
              <w:left w:val="single" w:sz="4" w:space="0" w:color="auto"/>
              <w:bottom w:val="double" w:sz="6" w:space="0" w:color="auto"/>
              <w:right w:val="single" w:sz="4" w:space="0" w:color="auto"/>
            </w:tcBorders>
          </w:tcPr>
          <w:p w:rsidR="008E4385" w:rsidRDefault="008E4385" w:rsidP="004812F4">
            <w:pPr>
              <w:widowControl w:val="0"/>
              <w:spacing w:before="40" w:after="40"/>
              <w:ind w:left="141" w:right="0"/>
              <w:jc w:val="left"/>
              <w:rPr>
                <w:b/>
                <w:sz w:val="18"/>
                <w:szCs w:val="18"/>
              </w:rPr>
            </w:pPr>
            <w:r w:rsidRPr="00912321">
              <w:rPr>
                <w:sz w:val="16"/>
                <w:szCs w:val="16"/>
              </w:rPr>
              <w:t>(</w:t>
            </w:r>
            <w:r>
              <w:rPr>
                <w:color w:val="4F81BD"/>
                <w:sz w:val="16"/>
                <w:szCs w:val="16"/>
              </w:rPr>
              <w:t>link13_U3_Fichas Temáticas Investigación</w:t>
            </w:r>
            <w:r w:rsidRPr="00912321">
              <w:rPr>
                <w:sz w:val="16"/>
                <w:szCs w:val="16"/>
              </w:rPr>
              <w:t>)</w:t>
            </w:r>
          </w:p>
          <w:p w:rsidR="005D2A13" w:rsidRPr="005D2A13" w:rsidRDefault="008E4385" w:rsidP="004812F4">
            <w:pPr>
              <w:pStyle w:val="Sinespaciado"/>
              <w:ind w:left="141" w:right="142"/>
              <w:jc w:val="left"/>
            </w:pPr>
            <w:r w:rsidRPr="00CE02F6">
              <w:rPr>
                <w:sz w:val="18"/>
                <w:szCs w:val="18"/>
              </w:rPr>
              <w:t>Fichas bibliográficas temáticas en documentos de SABB-ST. Y material bibliográfico de apoyo</w:t>
            </w:r>
          </w:p>
        </w:tc>
        <w:tc>
          <w:tcPr>
            <w:tcW w:w="993" w:type="dxa"/>
            <w:tcBorders>
              <w:top w:val="double" w:sz="6" w:space="0" w:color="auto"/>
              <w:left w:val="single" w:sz="4" w:space="0" w:color="auto"/>
              <w:bottom w:val="double" w:sz="6" w:space="0" w:color="auto"/>
            </w:tcBorders>
          </w:tcPr>
          <w:p w:rsidR="00091011" w:rsidRDefault="00D513AE" w:rsidP="00173A17">
            <w:pPr>
              <w:pStyle w:val="Sinespaciado"/>
              <w:ind w:left="23" w:right="0"/>
              <w:jc w:val="left"/>
              <w:rPr>
                <w:rFonts w:ascii="Verdana" w:hAnsi="Verdana"/>
                <w:sz w:val="16"/>
                <w:szCs w:val="16"/>
                <w:lang w:val="en-US"/>
              </w:rPr>
            </w:pPr>
            <w:r w:rsidRPr="00D513AE">
              <w:rPr>
                <w:rFonts w:ascii="Verdana" w:hAnsi="Verdana"/>
                <w:sz w:val="16"/>
                <w:szCs w:val="16"/>
                <w:lang w:val="en-US"/>
              </w:rPr>
              <w:t>(cp</w:t>
            </w:r>
            <w:r w:rsidR="00173A17" w:rsidRPr="00D513AE">
              <w:rPr>
                <w:rFonts w:ascii="Verdana" w:hAnsi="Verdana"/>
                <w:sz w:val="16"/>
                <w:szCs w:val="16"/>
                <w:lang w:val="en-US"/>
              </w:rPr>
              <w:t xml:space="preserve"> 1.5 hr</w:t>
            </w:r>
            <w:r w:rsidRPr="00D513AE">
              <w:rPr>
                <w:rFonts w:ascii="Verdana" w:hAnsi="Verdana"/>
                <w:sz w:val="16"/>
                <w:szCs w:val="16"/>
                <w:lang w:val="en-US"/>
              </w:rPr>
              <w:t>+ cal</w:t>
            </w:r>
            <w:r w:rsidR="00173A17" w:rsidRPr="00D513AE">
              <w:rPr>
                <w:rFonts w:ascii="Verdana" w:hAnsi="Verdana"/>
                <w:sz w:val="16"/>
                <w:szCs w:val="16"/>
                <w:lang w:val="en-US"/>
              </w:rPr>
              <w:t>1.5hr.)</w:t>
            </w:r>
          </w:p>
          <w:p w:rsidR="005D2A13" w:rsidRPr="00D513AE" w:rsidRDefault="00173A17" w:rsidP="00173A17">
            <w:pPr>
              <w:pStyle w:val="Sinespaciado"/>
              <w:ind w:left="23" w:right="0"/>
              <w:jc w:val="left"/>
              <w:rPr>
                <w:lang w:val="en-US"/>
              </w:rPr>
            </w:pPr>
            <w:r w:rsidRPr="00D513AE">
              <w:rPr>
                <w:rFonts w:ascii="Verdana" w:hAnsi="Verdana"/>
                <w:sz w:val="16"/>
                <w:szCs w:val="16"/>
                <w:lang w:val="en-US"/>
              </w:rPr>
              <w:t>= 3hr.</w:t>
            </w:r>
          </w:p>
        </w:tc>
      </w:tr>
      <w:tr w:rsidR="002F5B01" w:rsidRPr="00D513AE" w:rsidTr="00091011">
        <w:tc>
          <w:tcPr>
            <w:tcW w:w="1157" w:type="dxa"/>
            <w:tcBorders>
              <w:top w:val="double" w:sz="6" w:space="0" w:color="auto"/>
              <w:bottom w:val="double" w:sz="6" w:space="0" w:color="auto"/>
              <w:right w:val="single" w:sz="4" w:space="0" w:color="auto"/>
            </w:tcBorders>
          </w:tcPr>
          <w:p w:rsidR="004812F4" w:rsidRPr="005A76AC" w:rsidRDefault="004812F4" w:rsidP="004812F4">
            <w:pPr>
              <w:spacing w:before="40" w:after="40"/>
              <w:ind w:left="165" w:right="141"/>
              <w:jc w:val="left"/>
              <w:rPr>
                <w:b/>
                <w:sz w:val="18"/>
                <w:szCs w:val="18"/>
              </w:rPr>
            </w:pPr>
            <w:r w:rsidRPr="005A76AC">
              <w:rPr>
                <w:b/>
                <w:sz w:val="18"/>
                <w:szCs w:val="18"/>
              </w:rPr>
              <w:t xml:space="preserve">Meta 3.2: </w:t>
            </w:r>
          </w:p>
          <w:p w:rsidR="005D2A13" w:rsidRPr="005D2A13" w:rsidRDefault="005D2A13" w:rsidP="004812F4">
            <w:pPr>
              <w:pStyle w:val="Sinespaciado"/>
              <w:ind w:left="23" w:right="0"/>
              <w:jc w:val="left"/>
            </w:pPr>
          </w:p>
        </w:tc>
        <w:tc>
          <w:tcPr>
            <w:tcW w:w="1985" w:type="dxa"/>
            <w:tcBorders>
              <w:top w:val="double" w:sz="6" w:space="0" w:color="auto"/>
              <w:left w:val="single" w:sz="4" w:space="0" w:color="auto"/>
              <w:bottom w:val="double" w:sz="6" w:space="0" w:color="auto"/>
              <w:right w:val="single" w:sz="4" w:space="0" w:color="auto"/>
            </w:tcBorders>
          </w:tcPr>
          <w:p w:rsidR="004812F4" w:rsidRPr="00125FE1" w:rsidRDefault="004812F4" w:rsidP="00125FE1">
            <w:pPr>
              <w:pStyle w:val="Sinespaciado"/>
              <w:ind w:left="142" w:right="141"/>
              <w:jc w:val="left"/>
              <w:rPr>
                <w:sz w:val="18"/>
                <w:szCs w:val="18"/>
              </w:rPr>
            </w:pPr>
            <w:r w:rsidRPr="00125FE1">
              <w:rPr>
                <w:sz w:val="18"/>
                <w:szCs w:val="18"/>
              </w:rPr>
              <w:t>Descripción del desarrollo de etapas de análisis de diseño para desarrollo de propuesta de anteproyecto urbano-arquitectónico.</w:t>
            </w:r>
          </w:p>
          <w:p w:rsidR="005D2A13" w:rsidRPr="00125FE1" w:rsidRDefault="004812F4" w:rsidP="00125FE1">
            <w:pPr>
              <w:pStyle w:val="Sinespaciado"/>
              <w:ind w:left="142" w:right="141"/>
              <w:jc w:val="left"/>
              <w:rPr>
                <w:rFonts w:ascii="Verdana" w:hAnsi="Verdana"/>
                <w:sz w:val="18"/>
                <w:szCs w:val="18"/>
              </w:rPr>
            </w:pPr>
            <w:r w:rsidRPr="00125FE1">
              <w:rPr>
                <w:sz w:val="18"/>
                <w:szCs w:val="18"/>
              </w:rPr>
              <w:t>(</w:t>
            </w:r>
            <w:r w:rsidRPr="00125FE1">
              <w:rPr>
                <w:color w:val="4F81BD"/>
                <w:sz w:val="18"/>
                <w:szCs w:val="18"/>
              </w:rPr>
              <w:t>link # U3 Meta 3.2</w:t>
            </w:r>
            <w:r w:rsidRPr="00125FE1">
              <w:rPr>
                <w:sz w:val="18"/>
                <w:szCs w:val="18"/>
              </w:rPr>
              <w:t>)</w:t>
            </w:r>
          </w:p>
        </w:tc>
        <w:tc>
          <w:tcPr>
            <w:tcW w:w="5386" w:type="dxa"/>
            <w:tcBorders>
              <w:top w:val="double" w:sz="6" w:space="0" w:color="auto"/>
              <w:left w:val="single" w:sz="4" w:space="0" w:color="auto"/>
              <w:bottom w:val="double" w:sz="6" w:space="0" w:color="auto"/>
              <w:right w:val="single" w:sz="4" w:space="0" w:color="auto"/>
            </w:tcBorders>
          </w:tcPr>
          <w:p w:rsidR="00125FE1" w:rsidRPr="00CE02F6" w:rsidRDefault="00125FE1" w:rsidP="00125FE1">
            <w:pPr>
              <w:spacing w:before="40" w:after="40"/>
              <w:ind w:left="142"/>
              <w:rPr>
                <w:sz w:val="18"/>
                <w:szCs w:val="18"/>
              </w:rPr>
            </w:pPr>
            <w:r w:rsidRPr="00CE02F6">
              <w:rPr>
                <w:sz w:val="18"/>
                <w:szCs w:val="18"/>
              </w:rPr>
              <w:t xml:space="preserve">Asesoría en línea por chat, </w:t>
            </w:r>
            <w:r w:rsidRPr="00912321">
              <w:rPr>
                <w:sz w:val="16"/>
                <w:szCs w:val="16"/>
              </w:rPr>
              <w:t>(</w:t>
            </w:r>
            <w:r>
              <w:rPr>
                <w:sz w:val="16"/>
                <w:szCs w:val="16"/>
              </w:rPr>
              <w:t xml:space="preserve">ver </w:t>
            </w:r>
            <w:r w:rsidRPr="00912321">
              <w:rPr>
                <w:color w:val="4F81BD"/>
                <w:sz w:val="16"/>
                <w:szCs w:val="16"/>
              </w:rPr>
              <w:t>link #</w:t>
            </w:r>
            <w:r>
              <w:rPr>
                <w:color w:val="4F81BD"/>
                <w:sz w:val="16"/>
                <w:szCs w:val="16"/>
              </w:rPr>
              <w:t xml:space="preserve"> U3 Meta 3.2</w:t>
            </w:r>
            <w:r w:rsidRPr="00912321">
              <w:rPr>
                <w:sz w:val="16"/>
                <w:szCs w:val="16"/>
              </w:rPr>
              <w:t>)</w:t>
            </w:r>
            <w:r>
              <w:rPr>
                <w:sz w:val="16"/>
                <w:szCs w:val="16"/>
              </w:rPr>
              <w:t xml:space="preserve">, </w:t>
            </w:r>
            <w:r w:rsidRPr="00CE02F6">
              <w:rPr>
                <w:sz w:val="18"/>
                <w:szCs w:val="18"/>
              </w:rPr>
              <w:t>para:</w:t>
            </w:r>
          </w:p>
          <w:p w:rsidR="00125FE1" w:rsidRPr="00CE02F6" w:rsidRDefault="00125FE1" w:rsidP="004E26FA">
            <w:pPr>
              <w:pStyle w:val="Sinespaciado"/>
              <w:ind w:left="709" w:hanging="567"/>
              <w:jc w:val="left"/>
              <w:rPr>
                <w:sz w:val="18"/>
                <w:szCs w:val="18"/>
              </w:rPr>
            </w:pPr>
            <w:r>
              <w:rPr>
                <w:sz w:val="18"/>
                <w:szCs w:val="18"/>
              </w:rPr>
              <w:t>3.</w:t>
            </w:r>
            <w:r w:rsidRPr="00CE02F6">
              <w:rPr>
                <w:sz w:val="18"/>
                <w:szCs w:val="18"/>
              </w:rPr>
              <w:t xml:space="preserve">2.1. </w:t>
            </w:r>
            <w:r>
              <w:rPr>
                <w:sz w:val="18"/>
                <w:szCs w:val="18"/>
              </w:rPr>
              <w:t>Descripción del e</w:t>
            </w:r>
            <w:r w:rsidRPr="00CE02F6">
              <w:rPr>
                <w:sz w:val="18"/>
                <w:szCs w:val="18"/>
              </w:rPr>
              <w:t xml:space="preserve">stablecimiento de etapas de análisis de diseño de anteproyecto urb.-arq. y </w:t>
            </w:r>
            <w:r>
              <w:rPr>
                <w:sz w:val="18"/>
                <w:szCs w:val="18"/>
              </w:rPr>
              <w:t xml:space="preserve">su </w:t>
            </w:r>
            <w:r w:rsidRPr="00CE02F6">
              <w:rPr>
                <w:sz w:val="18"/>
                <w:szCs w:val="18"/>
              </w:rPr>
              <w:t>plan de trabajo.</w:t>
            </w:r>
          </w:p>
          <w:p w:rsidR="005D2A13" w:rsidRDefault="00125FE1" w:rsidP="004E26FA">
            <w:pPr>
              <w:pStyle w:val="Sinespaciado"/>
              <w:ind w:left="709" w:right="0" w:hanging="567"/>
              <w:jc w:val="left"/>
              <w:rPr>
                <w:sz w:val="18"/>
                <w:szCs w:val="18"/>
              </w:rPr>
            </w:pPr>
            <w:r>
              <w:rPr>
                <w:sz w:val="18"/>
                <w:szCs w:val="18"/>
              </w:rPr>
              <w:t>3.</w:t>
            </w:r>
            <w:r w:rsidRPr="00CE02F6">
              <w:rPr>
                <w:sz w:val="18"/>
                <w:szCs w:val="18"/>
              </w:rPr>
              <w:t>2.2</w:t>
            </w:r>
            <w:r w:rsidR="004E26FA">
              <w:rPr>
                <w:sz w:val="18"/>
                <w:szCs w:val="18"/>
              </w:rPr>
              <w:t>.</w:t>
            </w:r>
            <w:r w:rsidRPr="00CE02F6">
              <w:rPr>
                <w:sz w:val="18"/>
                <w:szCs w:val="18"/>
              </w:rPr>
              <w:t xml:space="preserve"> Descripción del desarrollo de esquemas de conjunto y particulares de anteproyecto urb.-arq. con la integración de criterios, elementos y conceptos rectores del proceso de diseño de la propuesta.</w:t>
            </w:r>
          </w:p>
          <w:p w:rsidR="00125FE1" w:rsidRPr="00125FE1" w:rsidRDefault="00125FE1" w:rsidP="00956C36">
            <w:pPr>
              <w:pStyle w:val="Sinespaciado"/>
              <w:ind w:left="0" w:right="142" w:firstLine="142"/>
              <w:jc w:val="left"/>
              <w:rPr>
                <w:b/>
                <w:sz w:val="18"/>
                <w:szCs w:val="18"/>
              </w:rPr>
            </w:pPr>
            <w:r w:rsidRPr="00125FE1">
              <w:rPr>
                <w:b/>
                <w:sz w:val="18"/>
                <w:szCs w:val="18"/>
              </w:rPr>
              <w:t xml:space="preserve">Resultados: </w:t>
            </w:r>
          </w:p>
          <w:p w:rsidR="00125FE1" w:rsidRPr="005D2A13" w:rsidRDefault="00125FE1" w:rsidP="00125FE1">
            <w:pPr>
              <w:pStyle w:val="Sinespaciado"/>
              <w:ind w:left="142" w:right="142"/>
              <w:jc w:val="left"/>
            </w:pPr>
            <w:r w:rsidRPr="00125FE1">
              <w:rPr>
                <w:noProof/>
                <w:sz w:val="18"/>
                <w:szCs w:val="18"/>
              </w:rPr>
              <w:t>Registro, en la memoria descriptiva, en SABB-ST; la descripción de las etapas de analisis de diseño de la propuesta de anteproyecto urb.-arq. y plan de trabajo.</w:t>
            </w:r>
          </w:p>
        </w:tc>
        <w:tc>
          <w:tcPr>
            <w:tcW w:w="3402" w:type="dxa"/>
            <w:tcBorders>
              <w:top w:val="double" w:sz="6" w:space="0" w:color="auto"/>
              <w:left w:val="single" w:sz="4" w:space="0" w:color="auto"/>
              <w:bottom w:val="double" w:sz="6" w:space="0" w:color="auto"/>
              <w:right w:val="single" w:sz="4" w:space="0" w:color="auto"/>
            </w:tcBorders>
          </w:tcPr>
          <w:p w:rsidR="00125FE1" w:rsidRDefault="00125FE1" w:rsidP="00125FE1">
            <w:pPr>
              <w:pStyle w:val="Sinespaciado"/>
              <w:ind w:left="142"/>
              <w:jc w:val="left"/>
              <w:rPr>
                <w:b/>
                <w:sz w:val="18"/>
                <w:szCs w:val="18"/>
              </w:rPr>
            </w:pPr>
            <w:r w:rsidRPr="00125FE1">
              <w:rPr>
                <w:b/>
                <w:sz w:val="18"/>
                <w:szCs w:val="18"/>
              </w:rPr>
              <w:t xml:space="preserve">Material:   </w:t>
            </w:r>
          </w:p>
          <w:p w:rsidR="00125FE1" w:rsidRPr="00125FE1" w:rsidRDefault="00125FE1" w:rsidP="00125FE1">
            <w:pPr>
              <w:pStyle w:val="Sinespaciado"/>
              <w:ind w:left="142" w:right="0"/>
              <w:jc w:val="left"/>
              <w:rPr>
                <w:b/>
                <w:sz w:val="18"/>
                <w:szCs w:val="18"/>
              </w:rPr>
            </w:pPr>
            <w:r w:rsidRPr="00125FE1">
              <w:rPr>
                <w:sz w:val="18"/>
                <w:szCs w:val="18"/>
              </w:rPr>
              <w:t>(</w:t>
            </w:r>
            <w:r w:rsidRPr="00125FE1">
              <w:rPr>
                <w:sz w:val="16"/>
                <w:szCs w:val="16"/>
              </w:rPr>
              <w:t>link13_U3_Fichas Temáticas Investigación</w:t>
            </w:r>
            <w:r w:rsidRPr="00125FE1">
              <w:rPr>
                <w:sz w:val="18"/>
                <w:szCs w:val="18"/>
              </w:rPr>
              <w:t>)</w:t>
            </w:r>
          </w:p>
          <w:p w:rsidR="005D2A13" w:rsidRPr="005D2A13" w:rsidRDefault="00125FE1" w:rsidP="00125FE1">
            <w:pPr>
              <w:pStyle w:val="Sinespaciado"/>
              <w:ind w:left="142" w:right="0"/>
              <w:jc w:val="left"/>
            </w:pPr>
            <w:r w:rsidRPr="00125FE1">
              <w:rPr>
                <w:sz w:val="18"/>
                <w:szCs w:val="18"/>
              </w:rPr>
              <w:t>Fichas bibliográficas temáticas en documentos de SABB-ST. Y material bibliográfico de apoyo.</w:t>
            </w:r>
          </w:p>
        </w:tc>
        <w:tc>
          <w:tcPr>
            <w:tcW w:w="993" w:type="dxa"/>
            <w:tcBorders>
              <w:top w:val="double" w:sz="6" w:space="0" w:color="auto"/>
              <w:left w:val="single" w:sz="4" w:space="0" w:color="auto"/>
              <w:bottom w:val="double" w:sz="6" w:space="0" w:color="auto"/>
            </w:tcBorders>
          </w:tcPr>
          <w:p w:rsidR="00173A17" w:rsidRPr="00D513AE" w:rsidRDefault="00D513AE" w:rsidP="00091011">
            <w:pPr>
              <w:pStyle w:val="Sinespaciado"/>
              <w:ind w:left="141" w:right="142" w:hanging="141"/>
              <w:rPr>
                <w:sz w:val="16"/>
                <w:szCs w:val="16"/>
                <w:lang w:val="en-US"/>
              </w:rPr>
            </w:pPr>
            <w:r w:rsidRPr="00D513AE">
              <w:rPr>
                <w:sz w:val="16"/>
                <w:szCs w:val="16"/>
                <w:lang w:val="en-US"/>
              </w:rPr>
              <w:t>(cal</w:t>
            </w:r>
            <w:r w:rsidR="00173A17" w:rsidRPr="00D513AE">
              <w:rPr>
                <w:sz w:val="16"/>
                <w:szCs w:val="16"/>
                <w:lang w:val="en-US"/>
              </w:rPr>
              <w:t xml:space="preserve"> .5 x 2</w:t>
            </w:r>
            <w:r w:rsidR="00091011" w:rsidRPr="00D513AE">
              <w:rPr>
                <w:sz w:val="16"/>
                <w:szCs w:val="16"/>
                <w:lang w:val="en-US"/>
              </w:rPr>
              <w:t>)</w:t>
            </w:r>
            <w:r w:rsidR="00173A17" w:rsidRPr="00D513AE">
              <w:rPr>
                <w:sz w:val="16"/>
                <w:szCs w:val="16"/>
                <w:lang w:val="en-US"/>
              </w:rPr>
              <w:t xml:space="preserve"> =</w:t>
            </w:r>
            <w:r w:rsidR="00091011">
              <w:rPr>
                <w:sz w:val="16"/>
                <w:szCs w:val="16"/>
                <w:lang w:val="en-US"/>
              </w:rPr>
              <w:t xml:space="preserve"> </w:t>
            </w:r>
            <w:r w:rsidR="00173A17" w:rsidRPr="00D513AE">
              <w:rPr>
                <w:sz w:val="16"/>
                <w:szCs w:val="16"/>
                <w:lang w:val="en-US"/>
              </w:rPr>
              <w:t>3 hr.</w:t>
            </w:r>
          </w:p>
          <w:p w:rsidR="005D2A13" w:rsidRPr="00D513AE" w:rsidRDefault="005D2A13" w:rsidP="005D2A13">
            <w:pPr>
              <w:pStyle w:val="Sinespaciado"/>
              <w:ind w:left="23" w:right="0"/>
              <w:rPr>
                <w:lang w:val="en-US"/>
              </w:rPr>
            </w:pPr>
          </w:p>
        </w:tc>
      </w:tr>
      <w:tr w:rsidR="004812F4" w:rsidRPr="005D2A13" w:rsidTr="00091011">
        <w:tc>
          <w:tcPr>
            <w:tcW w:w="1157" w:type="dxa"/>
            <w:tcBorders>
              <w:top w:val="double" w:sz="6" w:space="0" w:color="auto"/>
              <w:bottom w:val="double" w:sz="6" w:space="0" w:color="auto"/>
              <w:right w:val="single" w:sz="4" w:space="0" w:color="auto"/>
            </w:tcBorders>
          </w:tcPr>
          <w:p w:rsidR="004812F4" w:rsidRPr="00125FE1" w:rsidRDefault="00125FE1" w:rsidP="00125FE1">
            <w:pPr>
              <w:spacing w:before="40" w:after="40"/>
              <w:ind w:left="165" w:right="141"/>
              <w:rPr>
                <w:b/>
                <w:sz w:val="18"/>
                <w:szCs w:val="18"/>
              </w:rPr>
            </w:pPr>
            <w:r w:rsidRPr="005A76AC">
              <w:rPr>
                <w:b/>
                <w:sz w:val="18"/>
                <w:szCs w:val="18"/>
              </w:rPr>
              <w:t xml:space="preserve">Meta 3.3: </w:t>
            </w:r>
          </w:p>
        </w:tc>
        <w:tc>
          <w:tcPr>
            <w:tcW w:w="1985" w:type="dxa"/>
            <w:tcBorders>
              <w:top w:val="double" w:sz="6" w:space="0" w:color="auto"/>
              <w:left w:val="single" w:sz="4" w:space="0" w:color="auto"/>
              <w:bottom w:val="double" w:sz="6" w:space="0" w:color="auto"/>
              <w:right w:val="single" w:sz="4" w:space="0" w:color="auto"/>
            </w:tcBorders>
          </w:tcPr>
          <w:p w:rsidR="00125FE1" w:rsidRPr="00125FE1" w:rsidRDefault="00125FE1" w:rsidP="00125FE1">
            <w:pPr>
              <w:pStyle w:val="Sinespaciado"/>
              <w:ind w:left="142" w:right="141"/>
              <w:jc w:val="left"/>
              <w:rPr>
                <w:sz w:val="18"/>
                <w:szCs w:val="18"/>
              </w:rPr>
            </w:pPr>
            <w:r w:rsidRPr="00125FE1">
              <w:rPr>
                <w:sz w:val="18"/>
                <w:szCs w:val="18"/>
              </w:rPr>
              <w:t>Descripción de análisis comparativo de propuestas con la integración de componentes del marco de referencia.</w:t>
            </w:r>
          </w:p>
          <w:p w:rsidR="004812F4" w:rsidRPr="005D2A13" w:rsidRDefault="004E26FA" w:rsidP="004E26FA">
            <w:pPr>
              <w:pStyle w:val="Sinespaciado"/>
              <w:ind w:left="23" w:right="0" w:firstLine="119"/>
            </w:pPr>
            <w:r w:rsidRPr="00912321">
              <w:rPr>
                <w:sz w:val="16"/>
                <w:szCs w:val="16"/>
              </w:rPr>
              <w:t>(</w:t>
            </w:r>
            <w:r w:rsidRPr="00912321">
              <w:rPr>
                <w:color w:val="4F81BD"/>
                <w:sz w:val="16"/>
                <w:szCs w:val="16"/>
              </w:rPr>
              <w:t>link #</w:t>
            </w:r>
            <w:r>
              <w:rPr>
                <w:color w:val="4F81BD"/>
                <w:sz w:val="16"/>
                <w:szCs w:val="16"/>
              </w:rPr>
              <w:t xml:space="preserve"> U3 Meta 3.3</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4E26FA" w:rsidRPr="00CE02F6" w:rsidRDefault="004E26FA" w:rsidP="004E26FA">
            <w:pPr>
              <w:pStyle w:val="Sinespaciado"/>
              <w:ind w:left="709" w:hanging="567"/>
              <w:jc w:val="left"/>
              <w:rPr>
                <w:sz w:val="18"/>
                <w:szCs w:val="18"/>
              </w:rPr>
            </w:pPr>
            <w:r w:rsidRPr="00CE02F6">
              <w:rPr>
                <w:sz w:val="18"/>
                <w:szCs w:val="18"/>
              </w:rPr>
              <w:t xml:space="preserve">Asesoría en línea por chat, </w:t>
            </w:r>
            <w:r w:rsidRPr="00912321">
              <w:rPr>
                <w:sz w:val="16"/>
                <w:szCs w:val="16"/>
              </w:rPr>
              <w:t>(</w:t>
            </w:r>
            <w:r>
              <w:rPr>
                <w:sz w:val="16"/>
                <w:szCs w:val="16"/>
              </w:rPr>
              <w:t xml:space="preserve">ver </w:t>
            </w:r>
            <w:r w:rsidRPr="00912321">
              <w:rPr>
                <w:color w:val="4F81BD"/>
                <w:sz w:val="16"/>
                <w:szCs w:val="16"/>
              </w:rPr>
              <w:t>link #</w:t>
            </w:r>
            <w:r>
              <w:rPr>
                <w:color w:val="4F81BD"/>
                <w:sz w:val="16"/>
                <w:szCs w:val="16"/>
              </w:rPr>
              <w:t xml:space="preserve"> U3 Meta 3.3</w:t>
            </w:r>
            <w:r w:rsidRPr="00912321">
              <w:rPr>
                <w:sz w:val="16"/>
                <w:szCs w:val="16"/>
              </w:rPr>
              <w:t>)</w:t>
            </w:r>
            <w:r>
              <w:rPr>
                <w:sz w:val="16"/>
                <w:szCs w:val="16"/>
              </w:rPr>
              <w:t xml:space="preserve">, </w:t>
            </w:r>
            <w:r w:rsidRPr="00CE02F6">
              <w:rPr>
                <w:sz w:val="18"/>
                <w:szCs w:val="18"/>
              </w:rPr>
              <w:t>para:</w:t>
            </w:r>
          </w:p>
          <w:p w:rsidR="004812F4" w:rsidRDefault="004E26FA" w:rsidP="004E26FA">
            <w:pPr>
              <w:pStyle w:val="Sinespaciado"/>
              <w:ind w:left="709" w:right="142" w:hanging="567"/>
              <w:jc w:val="left"/>
              <w:rPr>
                <w:sz w:val="18"/>
                <w:szCs w:val="18"/>
              </w:rPr>
            </w:pPr>
            <w:r>
              <w:rPr>
                <w:sz w:val="18"/>
                <w:szCs w:val="18"/>
              </w:rPr>
              <w:t>3.</w:t>
            </w:r>
            <w:r w:rsidRPr="00CE02F6">
              <w:rPr>
                <w:sz w:val="18"/>
                <w:szCs w:val="18"/>
              </w:rPr>
              <w:t>3.1. Descripción del procesamiento comparativo de esquemas de conjunto y particulares de anteproyecto para  selección de propuesta.</w:t>
            </w:r>
          </w:p>
          <w:p w:rsidR="004E26FA" w:rsidRPr="004E26FA" w:rsidRDefault="004E26FA" w:rsidP="00956C36">
            <w:pPr>
              <w:pStyle w:val="Sinespaciado"/>
              <w:ind w:left="0" w:right="142" w:firstLine="142"/>
              <w:rPr>
                <w:b/>
                <w:sz w:val="18"/>
                <w:szCs w:val="18"/>
              </w:rPr>
            </w:pPr>
            <w:r w:rsidRPr="004E26FA">
              <w:rPr>
                <w:b/>
                <w:sz w:val="18"/>
                <w:szCs w:val="18"/>
              </w:rPr>
              <w:t xml:space="preserve">Resultados: </w:t>
            </w:r>
          </w:p>
          <w:p w:rsidR="004E26FA" w:rsidRPr="005D2A13" w:rsidRDefault="004E26FA" w:rsidP="004E26FA">
            <w:pPr>
              <w:pStyle w:val="Sinespaciado"/>
              <w:ind w:left="142" w:right="142"/>
            </w:pPr>
            <w:r w:rsidRPr="004E26FA">
              <w:rPr>
                <w:noProof/>
                <w:sz w:val="18"/>
                <w:szCs w:val="18"/>
              </w:rPr>
              <w:t>Registro, en SABB-ST, en la memoria descriptiva; la descripción del análisis comparativo de propuestas de conjunto y particulares en relación a componentes del marco de referencia</w:t>
            </w:r>
            <w:r>
              <w:rPr>
                <w:noProof/>
              </w:rPr>
              <w:t>.</w:t>
            </w:r>
          </w:p>
        </w:tc>
        <w:tc>
          <w:tcPr>
            <w:tcW w:w="3402" w:type="dxa"/>
            <w:tcBorders>
              <w:top w:val="double" w:sz="6" w:space="0" w:color="auto"/>
              <w:left w:val="single" w:sz="4" w:space="0" w:color="auto"/>
              <w:bottom w:val="double" w:sz="6" w:space="0" w:color="auto"/>
              <w:right w:val="single" w:sz="4" w:space="0" w:color="auto"/>
            </w:tcBorders>
          </w:tcPr>
          <w:p w:rsidR="004E26FA" w:rsidRDefault="004E26FA" w:rsidP="004E26FA">
            <w:pPr>
              <w:widowControl w:val="0"/>
              <w:spacing w:before="40" w:after="40"/>
              <w:ind w:left="141" w:right="142"/>
              <w:jc w:val="left"/>
              <w:rPr>
                <w:b/>
                <w:sz w:val="18"/>
                <w:szCs w:val="18"/>
              </w:rPr>
            </w:pPr>
            <w:r>
              <w:rPr>
                <w:b/>
                <w:sz w:val="18"/>
                <w:szCs w:val="18"/>
              </w:rPr>
              <w:t xml:space="preserve">Material:   </w:t>
            </w:r>
          </w:p>
          <w:p w:rsidR="004E26FA" w:rsidRDefault="004E26FA" w:rsidP="004E26FA">
            <w:pPr>
              <w:widowControl w:val="0"/>
              <w:spacing w:before="40" w:after="40"/>
              <w:ind w:left="141" w:right="0"/>
              <w:jc w:val="left"/>
              <w:rPr>
                <w:b/>
                <w:sz w:val="18"/>
                <w:szCs w:val="18"/>
              </w:rPr>
            </w:pPr>
            <w:r w:rsidRPr="00912321">
              <w:rPr>
                <w:sz w:val="16"/>
                <w:szCs w:val="16"/>
              </w:rPr>
              <w:t>(</w:t>
            </w:r>
            <w:r>
              <w:rPr>
                <w:color w:val="4F81BD"/>
                <w:sz w:val="16"/>
                <w:szCs w:val="16"/>
              </w:rPr>
              <w:t>link13_U3_Fichas Temáticas Investigación</w:t>
            </w:r>
            <w:r w:rsidRPr="00912321">
              <w:rPr>
                <w:sz w:val="16"/>
                <w:szCs w:val="16"/>
              </w:rPr>
              <w:t>)</w:t>
            </w:r>
          </w:p>
          <w:p w:rsidR="004812F4" w:rsidRPr="005D2A13" w:rsidRDefault="004E26FA" w:rsidP="004E26FA">
            <w:pPr>
              <w:pStyle w:val="Sinespaciado"/>
              <w:ind w:left="141" w:right="142"/>
              <w:jc w:val="left"/>
            </w:pPr>
            <w:r w:rsidRPr="00CE02F6">
              <w:rPr>
                <w:sz w:val="18"/>
                <w:szCs w:val="18"/>
              </w:rPr>
              <w:t>Fichas bibliográficas temáticas en documentos de SABB-ST. Y material bibliográfico de apoyo.</w:t>
            </w:r>
          </w:p>
        </w:tc>
        <w:tc>
          <w:tcPr>
            <w:tcW w:w="993" w:type="dxa"/>
            <w:tcBorders>
              <w:top w:val="double" w:sz="6" w:space="0" w:color="auto"/>
              <w:left w:val="single" w:sz="4" w:space="0" w:color="auto"/>
              <w:bottom w:val="double" w:sz="6" w:space="0" w:color="auto"/>
            </w:tcBorders>
          </w:tcPr>
          <w:p w:rsidR="00173A17" w:rsidRPr="00173A17" w:rsidRDefault="00173A17" w:rsidP="00091011">
            <w:pPr>
              <w:pStyle w:val="Sinespaciado"/>
              <w:ind w:left="141" w:right="0" w:hanging="141"/>
              <w:jc w:val="left"/>
              <w:rPr>
                <w:sz w:val="16"/>
                <w:szCs w:val="16"/>
              </w:rPr>
            </w:pPr>
            <w:r w:rsidRPr="00173A17">
              <w:rPr>
                <w:sz w:val="16"/>
                <w:szCs w:val="16"/>
              </w:rPr>
              <w:t>(c</w:t>
            </w:r>
            <w:r w:rsidR="00D513AE">
              <w:rPr>
                <w:sz w:val="16"/>
                <w:szCs w:val="16"/>
              </w:rPr>
              <w:t>a</w:t>
            </w:r>
            <w:r w:rsidR="00091011">
              <w:rPr>
                <w:sz w:val="16"/>
                <w:szCs w:val="16"/>
              </w:rPr>
              <w:t xml:space="preserve">l </w:t>
            </w:r>
            <w:r w:rsidR="00D513AE">
              <w:rPr>
                <w:sz w:val="16"/>
                <w:szCs w:val="16"/>
              </w:rPr>
              <w:t>1.5 x 2)</w:t>
            </w:r>
            <w:r w:rsidR="00091011">
              <w:rPr>
                <w:sz w:val="16"/>
                <w:szCs w:val="16"/>
              </w:rPr>
              <w:t xml:space="preserve"> </w:t>
            </w:r>
            <w:r w:rsidR="00D513AE">
              <w:rPr>
                <w:sz w:val="16"/>
                <w:szCs w:val="16"/>
              </w:rPr>
              <w:t xml:space="preserve">= </w:t>
            </w:r>
            <w:r w:rsidRPr="00173A17">
              <w:rPr>
                <w:sz w:val="16"/>
                <w:szCs w:val="16"/>
              </w:rPr>
              <w:t>3 hr.</w:t>
            </w:r>
          </w:p>
          <w:p w:rsidR="004812F4" w:rsidRPr="005D2A13" w:rsidRDefault="004812F4" w:rsidP="005D2A13">
            <w:pPr>
              <w:pStyle w:val="Sinespaciado"/>
              <w:ind w:left="23" w:right="0"/>
            </w:pPr>
          </w:p>
        </w:tc>
      </w:tr>
      <w:tr w:rsidR="004812F4" w:rsidRPr="00D513AE" w:rsidTr="00091011">
        <w:tc>
          <w:tcPr>
            <w:tcW w:w="1157" w:type="dxa"/>
            <w:tcBorders>
              <w:top w:val="double" w:sz="6" w:space="0" w:color="auto"/>
              <w:bottom w:val="double" w:sz="6" w:space="0" w:color="auto"/>
              <w:right w:val="single" w:sz="4" w:space="0" w:color="auto"/>
            </w:tcBorders>
          </w:tcPr>
          <w:p w:rsidR="004E26FA" w:rsidRPr="005A76AC" w:rsidRDefault="004E26FA" w:rsidP="004E26FA">
            <w:pPr>
              <w:ind w:left="165" w:right="141"/>
              <w:rPr>
                <w:b/>
                <w:sz w:val="18"/>
                <w:szCs w:val="18"/>
              </w:rPr>
            </w:pPr>
            <w:r w:rsidRPr="005A76AC">
              <w:rPr>
                <w:b/>
                <w:sz w:val="18"/>
                <w:szCs w:val="18"/>
              </w:rPr>
              <w:t>Meta 3.4:</w:t>
            </w:r>
          </w:p>
          <w:p w:rsidR="004812F4" w:rsidRPr="005D2A13" w:rsidRDefault="004812F4" w:rsidP="005D2A13">
            <w:pPr>
              <w:pStyle w:val="Sinespaciado"/>
              <w:ind w:left="23" w:right="0"/>
            </w:pPr>
          </w:p>
        </w:tc>
        <w:tc>
          <w:tcPr>
            <w:tcW w:w="1985" w:type="dxa"/>
            <w:tcBorders>
              <w:top w:val="double" w:sz="6" w:space="0" w:color="auto"/>
              <w:left w:val="single" w:sz="4" w:space="0" w:color="auto"/>
              <w:bottom w:val="double" w:sz="6" w:space="0" w:color="auto"/>
              <w:right w:val="single" w:sz="4" w:space="0" w:color="auto"/>
            </w:tcBorders>
          </w:tcPr>
          <w:p w:rsidR="004E26FA" w:rsidRPr="004E26FA" w:rsidRDefault="004E26FA" w:rsidP="004E26FA">
            <w:pPr>
              <w:pStyle w:val="Sinespaciado"/>
              <w:ind w:left="142" w:right="141"/>
              <w:jc w:val="left"/>
              <w:rPr>
                <w:sz w:val="18"/>
                <w:szCs w:val="18"/>
              </w:rPr>
            </w:pPr>
            <w:r w:rsidRPr="004E26FA">
              <w:rPr>
                <w:sz w:val="18"/>
                <w:szCs w:val="18"/>
              </w:rPr>
              <w:t>Descripción de la selección e integración de propuesta final de anteproyecto y/o proyecto urbano-arquitectónico.</w:t>
            </w:r>
          </w:p>
          <w:p w:rsidR="004812F4" w:rsidRPr="004E26FA" w:rsidRDefault="004E26FA" w:rsidP="004E26FA">
            <w:pPr>
              <w:spacing w:before="40" w:after="40"/>
              <w:ind w:left="142" w:right="0"/>
              <w:rPr>
                <w:rFonts w:ascii="Verdana" w:hAnsi="Verdana"/>
                <w:sz w:val="16"/>
                <w:szCs w:val="16"/>
              </w:rPr>
            </w:pPr>
            <w:r w:rsidRPr="00912321">
              <w:rPr>
                <w:sz w:val="16"/>
                <w:szCs w:val="16"/>
              </w:rPr>
              <w:t>(</w:t>
            </w:r>
            <w:r w:rsidRPr="00912321">
              <w:rPr>
                <w:color w:val="4F81BD"/>
                <w:sz w:val="16"/>
                <w:szCs w:val="16"/>
              </w:rPr>
              <w:t>link #</w:t>
            </w:r>
            <w:r>
              <w:rPr>
                <w:color w:val="4F81BD"/>
                <w:sz w:val="16"/>
                <w:szCs w:val="16"/>
              </w:rPr>
              <w:t xml:space="preserve"> U3 Meta 3.4</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4E26FA" w:rsidRPr="004E26FA" w:rsidRDefault="004E26FA" w:rsidP="004E26FA">
            <w:pPr>
              <w:pStyle w:val="Sinespaciado"/>
              <w:ind w:left="142" w:right="142"/>
              <w:jc w:val="left"/>
              <w:rPr>
                <w:sz w:val="18"/>
                <w:szCs w:val="18"/>
              </w:rPr>
            </w:pPr>
            <w:r w:rsidRPr="004E26FA">
              <w:rPr>
                <w:sz w:val="18"/>
                <w:szCs w:val="18"/>
              </w:rPr>
              <w:t xml:space="preserve">Asesoría en línea por chat, (ver </w:t>
            </w:r>
            <w:r w:rsidRPr="004E26FA">
              <w:rPr>
                <w:color w:val="4F81BD"/>
                <w:sz w:val="18"/>
                <w:szCs w:val="18"/>
              </w:rPr>
              <w:t>link # U3 Meta 3.4</w:t>
            </w:r>
            <w:r w:rsidRPr="004E26FA">
              <w:rPr>
                <w:sz w:val="18"/>
                <w:szCs w:val="18"/>
              </w:rPr>
              <w:t>), para:</w:t>
            </w:r>
          </w:p>
          <w:p w:rsidR="004E26FA" w:rsidRPr="004E26FA" w:rsidRDefault="004E26FA" w:rsidP="00AC403D">
            <w:pPr>
              <w:pStyle w:val="Sinespaciado"/>
              <w:ind w:left="709" w:right="142" w:hanging="567"/>
              <w:jc w:val="left"/>
              <w:rPr>
                <w:sz w:val="18"/>
                <w:szCs w:val="18"/>
              </w:rPr>
            </w:pPr>
            <w:r w:rsidRPr="004E26FA">
              <w:rPr>
                <w:sz w:val="18"/>
                <w:szCs w:val="18"/>
              </w:rPr>
              <w:t xml:space="preserve">3.4.1. Descripción de la confrontación de propuesta seleccionada con el cumplimiento de requerimiento del programa de necesidades, criterios rectores de diseño,  y de solución a la problemática planteada. </w:t>
            </w:r>
          </w:p>
          <w:p w:rsidR="004E26FA" w:rsidRPr="004E26FA" w:rsidRDefault="004E26FA" w:rsidP="00AC403D">
            <w:pPr>
              <w:pStyle w:val="Sinespaciado"/>
              <w:ind w:left="709" w:right="142" w:hanging="567"/>
              <w:jc w:val="left"/>
              <w:rPr>
                <w:sz w:val="18"/>
                <w:szCs w:val="18"/>
              </w:rPr>
            </w:pPr>
            <w:r w:rsidRPr="004E26FA">
              <w:rPr>
                <w:sz w:val="18"/>
                <w:szCs w:val="18"/>
              </w:rPr>
              <w:t xml:space="preserve">3. 4.2. Descripción de la selección e integración de propuesta final de anteproyecto y/o proyecto  para presentación. </w:t>
            </w:r>
          </w:p>
          <w:p w:rsidR="004812F4" w:rsidRDefault="004E26FA" w:rsidP="00AC403D">
            <w:pPr>
              <w:pStyle w:val="Sinespaciado"/>
              <w:ind w:left="709" w:right="142" w:hanging="567"/>
              <w:jc w:val="left"/>
              <w:rPr>
                <w:sz w:val="18"/>
                <w:szCs w:val="18"/>
              </w:rPr>
            </w:pPr>
            <w:r w:rsidRPr="004E26FA">
              <w:rPr>
                <w:sz w:val="18"/>
                <w:szCs w:val="18"/>
              </w:rPr>
              <w:t>3.4.3  Participación en Foro 2, con respuesta a reactivos temáticos.</w:t>
            </w:r>
          </w:p>
          <w:p w:rsidR="00AC403D" w:rsidRPr="00AC403D" w:rsidRDefault="00AC403D" w:rsidP="00956C36">
            <w:pPr>
              <w:pStyle w:val="Sinespaciado"/>
              <w:ind w:left="0" w:right="142" w:firstLine="142"/>
              <w:jc w:val="left"/>
              <w:rPr>
                <w:b/>
                <w:sz w:val="18"/>
                <w:szCs w:val="18"/>
              </w:rPr>
            </w:pPr>
            <w:r w:rsidRPr="00AC403D">
              <w:rPr>
                <w:b/>
                <w:sz w:val="18"/>
                <w:szCs w:val="18"/>
              </w:rPr>
              <w:lastRenderedPageBreak/>
              <w:t xml:space="preserve">Resultados: </w:t>
            </w:r>
          </w:p>
          <w:p w:rsidR="00AC403D" w:rsidRPr="005D2A13" w:rsidRDefault="00AC403D" w:rsidP="00AC403D">
            <w:pPr>
              <w:pStyle w:val="Sinespaciado"/>
              <w:ind w:left="142" w:right="142"/>
              <w:jc w:val="left"/>
            </w:pPr>
            <w:r w:rsidRPr="00AC403D">
              <w:rPr>
                <w:noProof/>
                <w:sz w:val="18"/>
                <w:szCs w:val="18"/>
              </w:rPr>
              <w:t xml:space="preserve">Registro, en SABB-ST, en la memoria descriptiva; la descripción de la </w:t>
            </w:r>
            <w:r w:rsidRPr="00AC403D">
              <w:rPr>
                <w:sz w:val="18"/>
                <w:szCs w:val="18"/>
              </w:rPr>
              <w:t xml:space="preserve">selección e </w:t>
            </w:r>
            <w:r w:rsidRPr="00AC403D">
              <w:rPr>
                <w:noProof/>
                <w:sz w:val="18"/>
                <w:szCs w:val="18"/>
              </w:rPr>
              <w:t>integración de la propuesta final de anteproyecto y/o proyecto desarrollado. Y registro de participación en Foro 2.</w:t>
            </w:r>
          </w:p>
        </w:tc>
        <w:tc>
          <w:tcPr>
            <w:tcW w:w="3402" w:type="dxa"/>
            <w:tcBorders>
              <w:top w:val="double" w:sz="6" w:space="0" w:color="auto"/>
              <w:left w:val="single" w:sz="4" w:space="0" w:color="auto"/>
              <w:bottom w:val="double" w:sz="6" w:space="0" w:color="auto"/>
              <w:right w:val="single" w:sz="4" w:space="0" w:color="auto"/>
            </w:tcBorders>
          </w:tcPr>
          <w:p w:rsidR="00AC403D" w:rsidRDefault="004E26FA" w:rsidP="004E26FA">
            <w:pPr>
              <w:pStyle w:val="Sinespaciado"/>
              <w:ind w:left="141" w:right="142"/>
              <w:jc w:val="left"/>
              <w:rPr>
                <w:b/>
                <w:sz w:val="18"/>
                <w:szCs w:val="18"/>
              </w:rPr>
            </w:pPr>
            <w:r w:rsidRPr="004E26FA">
              <w:rPr>
                <w:b/>
                <w:sz w:val="18"/>
                <w:szCs w:val="18"/>
              </w:rPr>
              <w:lastRenderedPageBreak/>
              <w:t xml:space="preserve">Material:    </w:t>
            </w:r>
          </w:p>
          <w:p w:rsidR="004E26FA" w:rsidRPr="00AC403D" w:rsidRDefault="004E26FA" w:rsidP="00AC403D">
            <w:pPr>
              <w:pStyle w:val="Sinespaciado"/>
              <w:ind w:left="141" w:right="0"/>
              <w:jc w:val="left"/>
              <w:rPr>
                <w:b/>
                <w:sz w:val="16"/>
                <w:szCs w:val="16"/>
              </w:rPr>
            </w:pPr>
            <w:r w:rsidRPr="00AC403D">
              <w:rPr>
                <w:sz w:val="16"/>
                <w:szCs w:val="16"/>
              </w:rPr>
              <w:t>(link13_U3_Fichas Temáticas Investigación)</w:t>
            </w:r>
          </w:p>
          <w:p w:rsidR="004812F4" w:rsidRPr="005D2A13" w:rsidRDefault="004E26FA" w:rsidP="004E26FA">
            <w:pPr>
              <w:pStyle w:val="Sinespaciado"/>
              <w:ind w:left="141" w:right="142"/>
              <w:jc w:val="left"/>
            </w:pPr>
            <w:r w:rsidRPr="004E26FA">
              <w:rPr>
                <w:sz w:val="18"/>
                <w:szCs w:val="18"/>
              </w:rPr>
              <w:t>Fichas bibliográficas temáticas en documentos de SABB-ST. Y material bibliográfico de apoyo.</w:t>
            </w:r>
          </w:p>
        </w:tc>
        <w:tc>
          <w:tcPr>
            <w:tcW w:w="993" w:type="dxa"/>
            <w:tcBorders>
              <w:top w:val="double" w:sz="6" w:space="0" w:color="auto"/>
              <w:left w:val="single" w:sz="4" w:space="0" w:color="auto"/>
              <w:bottom w:val="double" w:sz="6" w:space="0" w:color="auto"/>
            </w:tcBorders>
          </w:tcPr>
          <w:p w:rsidR="00173A17" w:rsidRPr="00D513AE" w:rsidRDefault="00D513AE" w:rsidP="00091011">
            <w:pPr>
              <w:pStyle w:val="Sinespaciado"/>
              <w:ind w:left="141" w:right="0" w:hanging="141"/>
              <w:jc w:val="left"/>
              <w:rPr>
                <w:sz w:val="16"/>
                <w:szCs w:val="16"/>
                <w:lang w:val="en-US"/>
              </w:rPr>
            </w:pPr>
            <w:r w:rsidRPr="00D513AE">
              <w:rPr>
                <w:sz w:val="16"/>
                <w:szCs w:val="16"/>
                <w:lang w:val="en-US"/>
              </w:rPr>
              <w:t>(cal</w:t>
            </w:r>
            <w:r w:rsidR="00091011">
              <w:rPr>
                <w:sz w:val="16"/>
                <w:szCs w:val="16"/>
                <w:lang w:val="en-US"/>
              </w:rPr>
              <w:t xml:space="preserve"> 1.5</w:t>
            </w:r>
            <w:r w:rsidR="00173A17" w:rsidRPr="00D513AE">
              <w:rPr>
                <w:sz w:val="16"/>
                <w:szCs w:val="16"/>
                <w:lang w:val="en-US"/>
              </w:rPr>
              <w:t xml:space="preserve"> x 2 </w:t>
            </w:r>
            <w:r w:rsidRPr="00D513AE">
              <w:rPr>
                <w:sz w:val="16"/>
                <w:szCs w:val="16"/>
                <w:lang w:val="en-US"/>
              </w:rPr>
              <w:t>)</w:t>
            </w:r>
            <w:r w:rsidR="00091011">
              <w:rPr>
                <w:sz w:val="16"/>
                <w:szCs w:val="16"/>
                <w:lang w:val="en-US"/>
              </w:rPr>
              <w:t xml:space="preserve"> </w:t>
            </w:r>
            <w:r>
              <w:rPr>
                <w:sz w:val="16"/>
                <w:szCs w:val="16"/>
                <w:lang w:val="en-US"/>
              </w:rPr>
              <w:t xml:space="preserve">= </w:t>
            </w:r>
            <w:r w:rsidR="00173A17" w:rsidRPr="00D513AE">
              <w:rPr>
                <w:sz w:val="16"/>
                <w:szCs w:val="16"/>
                <w:lang w:val="en-US"/>
              </w:rPr>
              <w:t>3 hr.</w:t>
            </w:r>
          </w:p>
          <w:p w:rsidR="004812F4" w:rsidRPr="00D513AE" w:rsidRDefault="004812F4" w:rsidP="005D2A13">
            <w:pPr>
              <w:pStyle w:val="Sinespaciado"/>
              <w:ind w:left="23" w:right="0"/>
              <w:rPr>
                <w:lang w:val="en-US"/>
              </w:rPr>
            </w:pPr>
          </w:p>
        </w:tc>
      </w:tr>
      <w:tr w:rsidR="004E26FA" w:rsidRPr="005D2A13" w:rsidTr="00091011">
        <w:tc>
          <w:tcPr>
            <w:tcW w:w="1157" w:type="dxa"/>
            <w:tcBorders>
              <w:top w:val="double" w:sz="6" w:space="0" w:color="auto"/>
              <w:bottom w:val="double" w:sz="6" w:space="0" w:color="auto"/>
              <w:right w:val="single" w:sz="4" w:space="0" w:color="auto"/>
            </w:tcBorders>
          </w:tcPr>
          <w:p w:rsidR="00AC403D" w:rsidRPr="005A76AC" w:rsidRDefault="00AC403D" w:rsidP="00AC403D">
            <w:pPr>
              <w:ind w:left="165" w:right="141"/>
              <w:rPr>
                <w:b/>
                <w:sz w:val="18"/>
                <w:szCs w:val="18"/>
              </w:rPr>
            </w:pPr>
            <w:r w:rsidRPr="005A76AC">
              <w:rPr>
                <w:b/>
                <w:sz w:val="18"/>
                <w:szCs w:val="18"/>
              </w:rPr>
              <w:lastRenderedPageBreak/>
              <w:t>Meta 3.5:</w:t>
            </w:r>
          </w:p>
          <w:p w:rsidR="004E26FA" w:rsidRPr="005D2A13" w:rsidRDefault="004E26FA" w:rsidP="005D2A13">
            <w:pPr>
              <w:pStyle w:val="Sinespaciado"/>
              <w:ind w:left="23" w:right="0"/>
            </w:pPr>
          </w:p>
        </w:tc>
        <w:tc>
          <w:tcPr>
            <w:tcW w:w="1985" w:type="dxa"/>
            <w:tcBorders>
              <w:top w:val="double" w:sz="6" w:space="0" w:color="auto"/>
              <w:left w:val="single" w:sz="4" w:space="0" w:color="auto"/>
              <w:bottom w:val="double" w:sz="6" w:space="0" w:color="auto"/>
              <w:right w:val="single" w:sz="4" w:space="0" w:color="auto"/>
            </w:tcBorders>
          </w:tcPr>
          <w:p w:rsidR="004E26FA" w:rsidRPr="005D2A13" w:rsidRDefault="00AC403D" w:rsidP="005D2A13">
            <w:pPr>
              <w:pStyle w:val="Sinespaciado"/>
              <w:ind w:left="23" w:right="0"/>
            </w:pPr>
            <w:r w:rsidRPr="00CE02F6">
              <w:rPr>
                <w:sz w:val="18"/>
                <w:szCs w:val="18"/>
              </w:rPr>
              <w:t>Evaluación de avance</w:t>
            </w:r>
          </w:p>
        </w:tc>
        <w:tc>
          <w:tcPr>
            <w:tcW w:w="5386" w:type="dxa"/>
            <w:tcBorders>
              <w:top w:val="double" w:sz="6" w:space="0" w:color="auto"/>
              <w:left w:val="single" w:sz="4" w:space="0" w:color="auto"/>
              <w:bottom w:val="double" w:sz="6" w:space="0" w:color="auto"/>
              <w:right w:val="single" w:sz="4" w:space="0" w:color="auto"/>
            </w:tcBorders>
          </w:tcPr>
          <w:p w:rsidR="00AC403D" w:rsidRPr="00CE02F6" w:rsidRDefault="00AC403D" w:rsidP="00956C36">
            <w:pPr>
              <w:pStyle w:val="Sinespaciado"/>
              <w:ind w:left="567" w:hanging="425"/>
              <w:jc w:val="left"/>
              <w:rPr>
                <w:sz w:val="18"/>
                <w:szCs w:val="18"/>
              </w:rPr>
            </w:pPr>
            <w:r w:rsidRPr="00CE02F6">
              <w:rPr>
                <w:sz w:val="18"/>
                <w:szCs w:val="18"/>
              </w:rPr>
              <w:t>Asesoría en línea por chat, para:</w:t>
            </w:r>
          </w:p>
          <w:p w:rsidR="004E26FA" w:rsidRDefault="00AC403D" w:rsidP="00956C36">
            <w:pPr>
              <w:pStyle w:val="Sinespaciado"/>
              <w:ind w:left="567" w:right="142" w:hanging="425"/>
              <w:jc w:val="left"/>
              <w:rPr>
                <w:sz w:val="18"/>
                <w:szCs w:val="18"/>
              </w:rPr>
            </w:pPr>
            <w:r>
              <w:rPr>
                <w:sz w:val="18"/>
                <w:szCs w:val="18"/>
              </w:rPr>
              <w:t>3.5.1.</w:t>
            </w:r>
            <w:r w:rsidRPr="005A76AC">
              <w:rPr>
                <w:b/>
                <w:sz w:val="18"/>
                <w:szCs w:val="18"/>
              </w:rPr>
              <w:t xml:space="preserve"> </w:t>
            </w:r>
            <w:r w:rsidRPr="0079352A">
              <w:rPr>
                <w:sz w:val="18"/>
                <w:szCs w:val="18"/>
              </w:rPr>
              <w:t>Reporte de avance en documento de memoria  descriptiva de la propuesta desarrollada.</w:t>
            </w:r>
          </w:p>
          <w:p w:rsidR="00AC403D" w:rsidRPr="00AC403D" w:rsidRDefault="00AC403D" w:rsidP="00956C36">
            <w:pPr>
              <w:pStyle w:val="Sinespaciado"/>
              <w:ind w:left="567" w:right="142" w:hanging="425"/>
              <w:jc w:val="left"/>
              <w:rPr>
                <w:b/>
                <w:sz w:val="18"/>
                <w:szCs w:val="18"/>
              </w:rPr>
            </w:pPr>
            <w:r w:rsidRPr="00AC403D">
              <w:rPr>
                <w:b/>
                <w:sz w:val="18"/>
                <w:szCs w:val="18"/>
              </w:rPr>
              <w:t xml:space="preserve">Resultados: </w:t>
            </w:r>
          </w:p>
          <w:p w:rsidR="00AC403D" w:rsidRPr="005D2A13" w:rsidRDefault="00AC403D" w:rsidP="00AC403D">
            <w:pPr>
              <w:pStyle w:val="Sinespaciado"/>
              <w:ind w:left="142" w:right="142"/>
            </w:pPr>
            <w:r w:rsidRPr="00AC403D">
              <w:rPr>
                <w:noProof/>
                <w:sz w:val="18"/>
                <w:szCs w:val="18"/>
              </w:rPr>
              <w:t>Publicación de reporte de avance en SABB-ST y envio de autoevaluación y evaluación por email.</w:t>
            </w:r>
          </w:p>
        </w:tc>
        <w:tc>
          <w:tcPr>
            <w:tcW w:w="3402" w:type="dxa"/>
            <w:tcBorders>
              <w:top w:val="double" w:sz="6" w:space="0" w:color="auto"/>
              <w:left w:val="single" w:sz="4" w:space="0" w:color="auto"/>
              <w:bottom w:val="double" w:sz="6" w:space="0" w:color="auto"/>
              <w:right w:val="single" w:sz="4" w:space="0" w:color="auto"/>
            </w:tcBorders>
          </w:tcPr>
          <w:p w:rsidR="00AC403D" w:rsidRPr="00AC403D" w:rsidRDefault="00AC403D" w:rsidP="00AC403D">
            <w:pPr>
              <w:pStyle w:val="Sinespaciado"/>
              <w:ind w:left="141" w:right="142"/>
              <w:rPr>
                <w:b/>
                <w:sz w:val="18"/>
                <w:szCs w:val="18"/>
              </w:rPr>
            </w:pPr>
            <w:r w:rsidRPr="00AC403D">
              <w:rPr>
                <w:b/>
                <w:sz w:val="18"/>
                <w:szCs w:val="18"/>
              </w:rPr>
              <w:t xml:space="preserve">Material:   </w:t>
            </w:r>
          </w:p>
          <w:p w:rsidR="004E26FA" w:rsidRPr="005D2A13" w:rsidRDefault="00AC403D" w:rsidP="00AC403D">
            <w:pPr>
              <w:pStyle w:val="Sinespaciado"/>
              <w:ind w:left="141" w:right="142"/>
            </w:pPr>
            <w:r w:rsidRPr="00AC403D">
              <w:rPr>
                <w:sz w:val="18"/>
                <w:szCs w:val="18"/>
              </w:rPr>
              <w:t>Manual de usuario del SABB</w:t>
            </w:r>
          </w:p>
        </w:tc>
        <w:tc>
          <w:tcPr>
            <w:tcW w:w="993" w:type="dxa"/>
            <w:tcBorders>
              <w:top w:val="double" w:sz="6" w:space="0" w:color="auto"/>
              <w:left w:val="single" w:sz="4" w:space="0" w:color="auto"/>
              <w:bottom w:val="double" w:sz="6" w:space="0" w:color="auto"/>
            </w:tcBorders>
          </w:tcPr>
          <w:p w:rsidR="004E26FA" w:rsidRPr="005D2A13" w:rsidRDefault="004E26FA" w:rsidP="005D2A13">
            <w:pPr>
              <w:pStyle w:val="Sinespaciado"/>
              <w:ind w:left="23" w:right="0"/>
            </w:pPr>
          </w:p>
        </w:tc>
      </w:tr>
      <w:tr w:rsidR="004E26FA" w:rsidRPr="00173A17" w:rsidTr="00091011">
        <w:tc>
          <w:tcPr>
            <w:tcW w:w="1157" w:type="dxa"/>
            <w:tcBorders>
              <w:top w:val="double" w:sz="6" w:space="0" w:color="auto"/>
              <w:bottom w:val="double" w:sz="6" w:space="0" w:color="auto"/>
              <w:right w:val="single" w:sz="4" w:space="0" w:color="auto"/>
            </w:tcBorders>
          </w:tcPr>
          <w:p w:rsidR="00AC403D" w:rsidRPr="00FD3C6D" w:rsidRDefault="00AC403D" w:rsidP="00AC403D">
            <w:pPr>
              <w:spacing w:before="40" w:after="40"/>
              <w:ind w:left="165" w:right="141"/>
              <w:rPr>
                <w:b/>
                <w:sz w:val="18"/>
                <w:szCs w:val="18"/>
              </w:rPr>
            </w:pPr>
            <w:r w:rsidRPr="00FD3C6D">
              <w:rPr>
                <w:b/>
                <w:sz w:val="18"/>
                <w:szCs w:val="18"/>
              </w:rPr>
              <w:t xml:space="preserve">Meta 4.1: </w:t>
            </w:r>
          </w:p>
          <w:p w:rsidR="004E26FA" w:rsidRPr="005D2A13" w:rsidRDefault="004E26FA" w:rsidP="005D2A13">
            <w:pPr>
              <w:pStyle w:val="Sinespaciado"/>
              <w:ind w:left="23" w:right="0"/>
            </w:pPr>
          </w:p>
        </w:tc>
        <w:tc>
          <w:tcPr>
            <w:tcW w:w="1985" w:type="dxa"/>
            <w:tcBorders>
              <w:top w:val="double" w:sz="6" w:space="0" w:color="auto"/>
              <w:left w:val="single" w:sz="4" w:space="0" w:color="auto"/>
              <w:bottom w:val="double" w:sz="6" w:space="0" w:color="auto"/>
              <w:right w:val="single" w:sz="4" w:space="0" w:color="auto"/>
            </w:tcBorders>
          </w:tcPr>
          <w:p w:rsidR="00AC403D" w:rsidRPr="00FD3C6D" w:rsidRDefault="00AC403D" w:rsidP="00AC403D">
            <w:pPr>
              <w:pStyle w:val="Sinespaciado"/>
              <w:ind w:left="142" w:right="141"/>
              <w:jc w:val="left"/>
              <w:rPr>
                <w:sz w:val="18"/>
                <w:szCs w:val="18"/>
              </w:rPr>
            </w:pPr>
            <w:r w:rsidRPr="00FD3C6D">
              <w:rPr>
                <w:sz w:val="18"/>
                <w:szCs w:val="18"/>
              </w:rPr>
              <w:t>Desarrollo y presentación de la descripción del proceso de investigación y desarrollo de propuesta de diseño urbano-arquitectónico, en documento de Memoria descriptiva.</w:t>
            </w:r>
          </w:p>
          <w:p w:rsidR="004E26FA" w:rsidRPr="00173A17" w:rsidRDefault="00173A17" w:rsidP="00173A17">
            <w:pPr>
              <w:spacing w:before="40" w:after="40"/>
              <w:ind w:right="141" w:hanging="142"/>
              <w:rPr>
                <w:rFonts w:ascii="Verdana" w:hAnsi="Verdana"/>
                <w:sz w:val="16"/>
                <w:szCs w:val="16"/>
              </w:rPr>
            </w:pPr>
            <w:r w:rsidRPr="00912321">
              <w:rPr>
                <w:sz w:val="16"/>
                <w:szCs w:val="16"/>
              </w:rPr>
              <w:t>(</w:t>
            </w:r>
            <w:r>
              <w:rPr>
                <w:color w:val="4F81BD"/>
                <w:sz w:val="16"/>
                <w:szCs w:val="16"/>
              </w:rPr>
              <w:t>link U4_Meta4.1</w:t>
            </w:r>
            <w:r w:rsidRPr="00912321">
              <w:rPr>
                <w:sz w:val="16"/>
                <w:szCs w:val="16"/>
              </w:rPr>
              <w:t>)</w:t>
            </w:r>
          </w:p>
        </w:tc>
        <w:tc>
          <w:tcPr>
            <w:tcW w:w="5386" w:type="dxa"/>
            <w:tcBorders>
              <w:top w:val="double" w:sz="6" w:space="0" w:color="auto"/>
              <w:left w:val="single" w:sz="4" w:space="0" w:color="auto"/>
              <w:bottom w:val="double" w:sz="6" w:space="0" w:color="auto"/>
              <w:right w:val="single" w:sz="4" w:space="0" w:color="auto"/>
            </w:tcBorders>
          </w:tcPr>
          <w:p w:rsidR="00173A17" w:rsidRPr="00FD3C6D" w:rsidRDefault="00173A17" w:rsidP="00173A17">
            <w:pPr>
              <w:pStyle w:val="Sinespaciado"/>
              <w:ind w:left="142"/>
              <w:jc w:val="left"/>
              <w:rPr>
                <w:sz w:val="18"/>
                <w:szCs w:val="18"/>
              </w:rPr>
            </w:pPr>
            <w:r>
              <w:rPr>
                <w:sz w:val="18"/>
                <w:szCs w:val="18"/>
              </w:rPr>
              <w:t xml:space="preserve">Clase y </w:t>
            </w:r>
            <w:r w:rsidRPr="00CE02F6">
              <w:rPr>
                <w:sz w:val="18"/>
                <w:szCs w:val="18"/>
              </w:rPr>
              <w:t>A</w:t>
            </w:r>
            <w:r>
              <w:rPr>
                <w:sz w:val="18"/>
                <w:szCs w:val="18"/>
              </w:rPr>
              <w:t xml:space="preserve">sesoría en línea por chat, </w:t>
            </w:r>
            <w:r w:rsidRPr="00FD3C6D">
              <w:rPr>
                <w:sz w:val="18"/>
                <w:szCs w:val="18"/>
              </w:rPr>
              <w:t xml:space="preserve">para establecimiento de criterios de desarrollo de: </w:t>
            </w:r>
          </w:p>
          <w:p w:rsidR="00173A17" w:rsidRPr="00FD3C6D" w:rsidRDefault="00173A17" w:rsidP="00173A17">
            <w:pPr>
              <w:pStyle w:val="Sinespaciado"/>
              <w:ind w:left="709" w:hanging="567"/>
              <w:jc w:val="left"/>
              <w:rPr>
                <w:sz w:val="18"/>
                <w:szCs w:val="18"/>
              </w:rPr>
            </w:pPr>
            <w:r>
              <w:rPr>
                <w:sz w:val="18"/>
                <w:szCs w:val="18"/>
              </w:rPr>
              <w:t>4.</w:t>
            </w:r>
            <w:r w:rsidRPr="00FD3C6D">
              <w:rPr>
                <w:sz w:val="18"/>
                <w:szCs w:val="18"/>
              </w:rPr>
              <w:t>1.1. La descripción del proceso de investigación previa para fundamento de problemática planteada y desarrollo de propuesta de solución de espacios urbano-arquitectónicos.</w:t>
            </w:r>
          </w:p>
          <w:p w:rsidR="00173A17" w:rsidRPr="00FD3C6D" w:rsidRDefault="00173A17" w:rsidP="00173A17">
            <w:pPr>
              <w:pStyle w:val="Sinespaciado"/>
              <w:ind w:left="709" w:hanging="567"/>
              <w:jc w:val="left"/>
              <w:rPr>
                <w:sz w:val="18"/>
                <w:szCs w:val="18"/>
              </w:rPr>
            </w:pPr>
            <w:r>
              <w:rPr>
                <w:sz w:val="18"/>
                <w:szCs w:val="18"/>
              </w:rPr>
              <w:t>4.</w:t>
            </w:r>
            <w:r w:rsidRPr="00FD3C6D">
              <w:rPr>
                <w:sz w:val="18"/>
                <w:szCs w:val="18"/>
              </w:rPr>
              <w:t>1.2. La descripción de lineamientos, regulaciones y parámetros de desarrollo de la propuesta de diseño urbano-arquitectónica.</w:t>
            </w:r>
          </w:p>
          <w:p w:rsidR="00173A17" w:rsidRPr="00FD3C6D" w:rsidRDefault="00173A17" w:rsidP="00173A17">
            <w:pPr>
              <w:pStyle w:val="Sinespaciado"/>
              <w:ind w:left="709" w:hanging="567"/>
              <w:jc w:val="left"/>
              <w:rPr>
                <w:sz w:val="18"/>
                <w:szCs w:val="18"/>
              </w:rPr>
            </w:pPr>
            <w:r>
              <w:rPr>
                <w:sz w:val="18"/>
                <w:szCs w:val="18"/>
              </w:rPr>
              <w:t>4.</w:t>
            </w:r>
            <w:r w:rsidRPr="00FD3C6D">
              <w:rPr>
                <w:sz w:val="18"/>
                <w:szCs w:val="18"/>
              </w:rPr>
              <w:t>1.3. La descripción de componentes del marco de referencia y su integración al desarrollo de la propuesta de diseño urb.-arq.</w:t>
            </w:r>
          </w:p>
          <w:p w:rsidR="00173A17" w:rsidRPr="00FD3C6D" w:rsidRDefault="00173A17" w:rsidP="00173A17">
            <w:pPr>
              <w:pStyle w:val="Sinespaciado"/>
              <w:ind w:left="709" w:hanging="567"/>
              <w:jc w:val="left"/>
              <w:rPr>
                <w:sz w:val="18"/>
                <w:szCs w:val="18"/>
              </w:rPr>
            </w:pPr>
            <w:r>
              <w:rPr>
                <w:sz w:val="18"/>
                <w:szCs w:val="18"/>
              </w:rPr>
              <w:t>4.</w:t>
            </w:r>
            <w:r w:rsidRPr="00FD3C6D">
              <w:rPr>
                <w:sz w:val="18"/>
                <w:szCs w:val="18"/>
              </w:rPr>
              <w:t>1.4. La descripción grafica de anál</w:t>
            </w:r>
            <w:r>
              <w:rPr>
                <w:sz w:val="18"/>
                <w:szCs w:val="18"/>
              </w:rPr>
              <w:t xml:space="preserve">isis de desarrollo de propuestas de conjunto y particulares o integral </w:t>
            </w:r>
            <w:r w:rsidRPr="00FD3C6D">
              <w:rPr>
                <w:sz w:val="18"/>
                <w:szCs w:val="18"/>
              </w:rPr>
              <w:t>de diseño urb.-arq.</w:t>
            </w:r>
          </w:p>
          <w:p w:rsidR="004E26FA" w:rsidRDefault="00173A17" w:rsidP="00173A17">
            <w:pPr>
              <w:pStyle w:val="Sinespaciado"/>
              <w:ind w:left="709" w:right="0" w:hanging="567"/>
              <w:jc w:val="left"/>
              <w:rPr>
                <w:sz w:val="18"/>
                <w:szCs w:val="18"/>
              </w:rPr>
            </w:pPr>
            <w:r>
              <w:rPr>
                <w:sz w:val="18"/>
                <w:szCs w:val="18"/>
              </w:rPr>
              <w:t>4.</w:t>
            </w:r>
            <w:r w:rsidRPr="00FD3C6D">
              <w:rPr>
                <w:sz w:val="18"/>
                <w:szCs w:val="18"/>
              </w:rPr>
              <w:t>1.5. La descripción grafica y volumétrica de integración de propuesta final de diseño urb.-arq.</w:t>
            </w:r>
          </w:p>
          <w:p w:rsidR="00173A17" w:rsidRPr="00173A17" w:rsidRDefault="00173A17" w:rsidP="00956C36">
            <w:pPr>
              <w:pStyle w:val="Sinespaciado"/>
              <w:ind w:left="0" w:right="142" w:firstLine="142"/>
              <w:jc w:val="left"/>
              <w:rPr>
                <w:b/>
                <w:sz w:val="18"/>
                <w:szCs w:val="18"/>
              </w:rPr>
            </w:pPr>
            <w:r w:rsidRPr="00173A17">
              <w:rPr>
                <w:b/>
                <w:sz w:val="18"/>
                <w:szCs w:val="18"/>
              </w:rPr>
              <w:t xml:space="preserve">Resultados: </w:t>
            </w:r>
          </w:p>
          <w:p w:rsidR="00173A17" w:rsidRPr="005D2A13" w:rsidRDefault="00173A17" w:rsidP="00173A17">
            <w:pPr>
              <w:pStyle w:val="Sinespaciado"/>
              <w:ind w:left="142" w:right="142"/>
              <w:jc w:val="left"/>
            </w:pPr>
            <w:r w:rsidRPr="00173A17">
              <w:rPr>
                <w:noProof/>
                <w:sz w:val="18"/>
                <w:szCs w:val="18"/>
              </w:rPr>
              <w:t xml:space="preserve">Registro, en SABB-ST, en la memoria descriptiva; la descripción </w:t>
            </w:r>
            <w:r w:rsidRPr="00173A17">
              <w:rPr>
                <w:sz w:val="18"/>
                <w:szCs w:val="18"/>
              </w:rPr>
              <w:t>del proceso de investigación y desarrollo de propuestas de diseño integral urbano-arquitectónico.</w:t>
            </w:r>
          </w:p>
        </w:tc>
        <w:tc>
          <w:tcPr>
            <w:tcW w:w="3402" w:type="dxa"/>
            <w:tcBorders>
              <w:top w:val="double" w:sz="6" w:space="0" w:color="auto"/>
              <w:left w:val="single" w:sz="4" w:space="0" w:color="auto"/>
              <w:bottom w:val="double" w:sz="6" w:space="0" w:color="auto"/>
              <w:right w:val="single" w:sz="4" w:space="0" w:color="auto"/>
            </w:tcBorders>
          </w:tcPr>
          <w:p w:rsidR="00173A17" w:rsidRDefault="00173A17" w:rsidP="00173A17">
            <w:pPr>
              <w:widowControl w:val="0"/>
              <w:spacing w:before="40" w:after="40"/>
              <w:ind w:left="141" w:right="142"/>
              <w:rPr>
                <w:b/>
                <w:sz w:val="18"/>
                <w:szCs w:val="18"/>
              </w:rPr>
            </w:pPr>
            <w:r>
              <w:rPr>
                <w:b/>
                <w:sz w:val="18"/>
                <w:szCs w:val="18"/>
              </w:rPr>
              <w:t>Material:</w:t>
            </w:r>
          </w:p>
          <w:p w:rsidR="00173A17" w:rsidRDefault="00173A17" w:rsidP="00173A17">
            <w:pPr>
              <w:pStyle w:val="Sinespaciado"/>
              <w:ind w:left="141" w:right="142"/>
              <w:jc w:val="left"/>
              <w:rPr>
                <w:sz w:val="16"/>
                <w:szCs w:val="16"/>
              </w:rPr>
            </w:pPr>
            <w:r w:rsidRPr="00454361">
              <w:rPr>
                <w:sz w:val="16"/>
                <w:szCs w:val="16"/>
              </w:rPr>
              <w:t xml:space="preserve">Ficha bibliográfica del autor:  </w:t>
            </w:r>
            <w:r>
              <w:rPr>
                <w:sz w:val="16"/>
                <w:szCs w:val="16"/>
              </w:rPr>
              <w:t xml:space="preserve"> </w:t>
            </w:r>
            <w:r w:rsidRPr="00F960F6">
              <w:rPr>
                <w:sz w:val="16"/>
                <w:szCs w:val="16"/>
              </w:rPr>
              <w:t>(</w:t>
            </w:r>
            <w:r w:rsidRPr="00F960F6">
              <w:rPr>
                <w:color w:val="4F81BD"/>
                <w:sz w:val="16"/>
                <w:szCs w:val="16"/>
              </w:rPr>
              <w:t>link #</w:t>
            </w:r>
            <w:r>
              <w:rPr>
                <w:color w:val="4F81BD"/>
                <w:sz w:val="16"/>
                <w:szCs w:val="16"/>
              </w:rPr>
              <w:t>7, 7a</w:t>
            </w:r>
            <w:r w:rsidRPr="00F960F6">
              <w:rPr>
                <w:sz w:val="16"/>
                <w:szCs w:val="16"/>
              </w:rPr>
              <w:t>)</w:t>
            </w:r>
          </w:p>
          <w:p w:rsidR="00173A17" w:rsidRDefault="00173A17" w:rsidP="00173A17">
            <w:pPr>
              <w:pStyle w:val="Sinespaciado"/>
              <w:numPr>
                <w:ilvl w:val="0"/>
                <w:numId w:val="19"/>
              </w:numPr>
              <w:ind w:left="283" w:right="142" w:hanging="142"/>
              <w:jc w:val="left"/>
              <w:rPr>
                <w:sz w:val="16"/>
                <w:szCs w:val="16"/>
              </w:rPr>
            </w:pPr>
            <w:r w:rsidRPr="00A6448D">
              <w:rPr>
                <w:sz w:val="16"/>
                <w:szCs w:val="16"/>
              </w:rPr>
              <w:t xml:space="preserve">Marthe de Carbajal, Norma., ‘Como elaborar y presentar un trabajo escrito’. Edit. Uninorte, Barranquilla Colombia. 2004 </w:t>
            </w:r>
          </w:p>
          <w:p w:rsidR="00173A17" w:rsidRPr="00A6448D" w:rsidRDefault="00173A17" w:rsidP="00173A17">
            <w:pPr>
              <w:pStyle w:val="Sinespaciado"/>
              <w:numPr>
                <w:ilvl w:val="0"/>
                <w:numId w:val="19"/>
              </w:numPr>
              <w:ind w:left="283" w:right="142" w:hanging="142"/>
              <w:jc w:val="left"/>
              <w:rPr>
                <w:sz w:val="16"/>
                <w:szCs w:val="16"/>
              </w:rPr>
            </w:pPr>
            <w:r w:rsidRPr="00A6448D">
              <w:rPr>
                <w:sz w:val="16"/>
                <w:szCs w:val="16"/>
              </w:rPr>
              <w:t>Icart I. Sern, M. Teresa., Fuentes Isaz Gallego, Carmen., Pulpon Segura, Anna M., “Elaboración y presentación de un proyecto de investigación y una tesina”,  Edit. Universidad de Barcelona., España, 2006.</w:t>
            </w:r>
          </w:p>
          <w:p w:rsidR="00173A17" w:rsidRDefault="00173A17" w:rsidP="00173A17">
            <w:pPr>
              <w:pStyle w:val="Sinespaciado"/>
              <w:ind w:left="141" w:right="0"/>
              <w:jc w:val="left"/>
              <w:rPr>
                <w:sz w:val="18"/>
                <w:szCs w:val="18"/>
              </w:rPr>
            </w:pPr>
            <w:r w:rsidRPr="00FD3C6D">
              <w:rPr>
                <w:sz w:val="18"/>
                <w:szCs w:val="18"/>
              </w:rPr>
              <w:t>Fichas bibliográficas temáticas en documentos de SABB-ST. Y material bibliográfico de apoyo.</w:t>
            </w:r>
            <w:r>
              <w:rPr>
                <w:sz w:val="18"/>
                <w:szCs w:val="18"/>
              </w:rPr>
              <w:t xml:space="preserve">  </w:t>
            </w:r>
          </w:p>
          <w:p w:rsidR="004E26FA" w:rsidRPr="005D2A13" w:rsidRDefault="00173A17" w:rsidP="00173A17">
            <w:pPr>
              <w:pStyle w:val="Sinespaciado"/>
              <w:ind w:left="141" w:right="0"/>
              <w:jc w:val="left"/>
            </w:pPr>
            <w:r w:rsidRPr="00912321">
              <w:rPr>
                <w:sz w:val="16"/>
                <w:szCs w:val="16"/>
              </w:rPr>
              <w:t>(</w:t>
            </w:r>
            <w:r>
              <w:rPr>
                <w:color w:val="4F81BD"/>
                <w:sz w:val="16"/>
                <w:szCs w:val="16"/>
              </w:rPr>
              <w:t>link14_U4_Fichas Temáticas Investigación</w:t>
            </w:r>
            <w:r w:rsidRPr="00912321">
              <w:rPr>
                <w:sz w:val="16"/>
                <w:szCs w:val="16"/>
              </w:rPr>
              <w:t>)</w:t>
            </w:r>
          </w:p>
        </w:tc>
        <w:tc>
          <w:tcPr>
            <w:tcW w:w="993" w:type="dxa"/>
            <w:tcBorders>
              <w:top w:val="double" w:sz="6" w:space="0" w:color="auto"/>
              <w:left w:val="single" w:sz="4" w:space="0" w:color="auto"/>
              <w:bottom w:val="double" w:sz="6" w:space="0" w:color="auto"/>
            </w:tcBorders>
          </w:tcPr>
          <w:p w:rsidR="00091011" w:rsidRDefault="00173A17" w:rsidP="00173A17">
            <w:pPr>
              <w:pStyle w:val="Sinespaciado"/>
              <w:ind w:left="141" w:right="0"/>
              <w:jc w:val="left"/>
              <w:rPr>
                <w:sz w:val="16"/>
                <w:szCs w:val="16"/>
                <w:lang w:val="en-US"/>
              </w:rPr>
            </w:pPr>
            <w:r w:rsidRPr="00173A17">
              <w:rPr>
                <w:rFonts w:ascii="Verdana" w:hAnsi="Verdana"/>
                <w:sz w:val="16"/>
                <w:szCs w:val="16"/>
                <w:lang w:val="en-US"/>
              </w:rPr>
              <w:t>(ci</w:t>
            </w:r>
            <w:r w:rsidR="00D513AE">
              <w:rPr>
                <w:rFonts w:ascii="Verdana" w:hAnsi="Verdana"/>
                <w:sz w:val="16"/>
                <w:szCs w:val="16"/>
                <w:lang w:val="en-US"/>
              </w:rPr>
              <w:t>l</w:t>
            </w:r>
            <w:r w:rsidR="00091011">
              <w:rPr>
                <w:rFonts w:ascii="Verdana" w:hAnsi="Verdana"/>
                <w:sz w:val="16"/>
                <w:szCs w:val="16"/>
                <w:lang w:val="en-US"/>
              </w:rPr>
              <w:t xml:space="preserve"> 1.5</w:t>
            </w:r>
            <w:r w:rsidRPr="00173A17">
              <w:rPr>
                <w:rFonts w:ascii="Verdana" w:hAnsi="Verdana"/>
                <w:sz w:val="16"/>
                <w:szCs w:val="16"/>
                <w:lang w:val="en-US"/>
              </w:rPr>
              <w:t xml:space="preserve">) </w:t>
            </w:r>
            <w:r w:rsidRPr="00173A17">
              <w:rPr>
                <w:sz w:val="16"/>
                <w:szCs w:val="16"/>
                <w:lang w:val="en-US"/>
              </w:rPr>
              <w:t>+</w:t>
            </w:r>
            <w:r w:rsidR="00D513AE">
              <w:rPr>
                <w:sz w:val="16"/>
                <w:szCs w:val="16"/>
                <w:lang w:val="en-US"/>
              </w:rPr>
              <w:t xml:space="preserve"> (cal </w:t>
            </w:r>
            <w:r w:rsidR="00091011">
              <w:rPr>
                <w:sz w:val="16"/>
                <w:szCs w:val="16"/>
                <w:lang w:val="en-US"/>
              </w:rPr>
              <w:t xml:space="preserve">7.5 </w:t>
            </w:r>
            <w:r w:rsidRPr="00173A17">
              <w:rPr>
                <w:sz w:val="16"/>
                <w:szCs w:val="16"/>
                <w:lang w:val="en-US"/>
              </w:rPr>
              <w:t xml:space="preserve">) </w:t>
            </w:r>
          </w:p>
          <w:p w:rsidR="00173A17" w:rsidRPr="00173A17" w:rsidRDefault="00173A17" w:rsidP="00173A17">
            <w:pPr>
              <w:pStyle w:val="Sinespaciado"/>
              <w:ind w:left="141" w:right="0"/>
              <w:jc w:val="left"/>
              <w:rPr>
                <w:sz w:val="16"/>
                <w:szCs w:val="16"/>
                <w:lang w:val="en-US"/>
              </w:rPr>
            </w:pPr>
            <w:r w:rsidRPr="00173A17">
              <w:rPr>
                <w:sz w:val="16"/>
                <w:szCs w:val="16"/>
                <w:lang w:val="en-US"/>
              </w:rPr>
              <w:t>= 9 hr.</w:t>
            </w:r>
          </w:p>
          <w:p w:rsidR="004E26FA" w:rsidRPr="00173A17" w:rsidRDefault="004E26FA" w:rsidP="005D2A13">
            <w:pPr>
              <w:pStyle w:val="Sinespaciado"/>
              <w:ind w:left="23" w:right="0"/>
              <w:rPr>
                <w:lang w:val="en-US"/>
              </w:rPr>
            </w:pPr>
          </w:p>
        </w:tc>
      </w:tr>
    </w:tbl>
    <w:p w:rsidR="001E1A88" w:rsidRDefault="001E1A88">
      <w:pPr>
        <w:rPr>
          <w:lang w:val="en-US"/>
        </w:rPr>
      </w:pPr>
    </w:p>
    <w:p w:rsidR="00D513AE" w:rsidRDefault="00D513AE">
      <w:pPr>
        <w:rPr>
          <w:lang w:val="en-US"/>
        </w:rPr>
      </w:pPr>
    </w:p>
    <w:p w:rsidR="00D513AE" w:rsidRDefault="00D513AE">
      <w:pPr>
        <w:rPr>
          <w:lang w:val="en-US"/>
        </w:rPr>
      </w:pPr>
    </w:p>
    <w:p w:rsidR="00956C36" w:rsidRDefault="00956C36">
      <w:pPr>
        <w:rPr>
          <w:lang w:val="en-US"/>
        </w:rPr>
      </w:pPr>
    </w:p>
    <w:p w:rsidR="00956C36" w:rsidRPr="00173A17" w:rsidRDefault="00956C36">
      <w:pPr>
        <w:rPr>
          <w:lang w:val="en-US"/>
        </w:rPr>
      </w:pPr>
    </w:p>
    <w:p w:rsidR="001E1A88" w:rsidRDefault="001E1A88">
      <w:pPr>
        <w:rPr>
          <w:lang w:val="en-US"/>
        </w:rPr>
      </w:pPr>
    </w:p>
    <w:p w:rsidR="002F5B01" w:rsidRPr="00173A17" w:rsidRDefault="002F5B01">
      <w:pPr>
        <w:rPr>
          <w:lang w:val="en-US"/>
        </w:rPr>
      </w:pPr>
    </w:p>
    <w:tbl>
      <w:tblPr>
        <w:tblW w:w="12900"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12900"/>
      </w:tblGrid>
      <w:tr w:rsidR="001E1A88" w:rsidRPr="00B56B55" w:rsidTr="00091011">
        <w:trPr>
          <w:trHeight w:val="480"/>
        </w:trPr>
        <w:tc>
          <w:tcPr>
            <w:tcW w:w="12900" w:type="dxa"/>
            <w:tcBorders>
              <w:top w:val="double" w:sz="6" w:space="0" w:color="auto"/>
              <w:bottom w:val="double" w:sz="6" w:space="0" w:color="auto"/>
            </w:tcBorders>
          </w:tcPr>
          <w:p w:rsidR="001E1A88" w:rsidRPr="00B56B55" w:rsidRDefault="001E1A88" w:rsidP="000251DF">
            <w:pPr>
              <w:jc w:val="center"/>
              <w:rPr>
                <w:b/>
              </w:rPr>
            </w:pPr>
            <w:r w:rsidRPr="00B56B55">
              <w:rPr>
                <w:b/>
              </w:rPr>
              <w:lastRenderedPageBreak/>
              <w:t>V</w:t>
            </w:r>
            <w:r>
              <w:rPr>
                <w:b/>
              </w:rPr>
              <w:t>II</w:t>
            </w:r>
            <w:r w:rsidRPr="00B56B55">
              <w:rPr>
                <w:b/>
              </w:rPr>
              <w:t xml:space="preserve">.  </w:t>
            </w:r>
            <w:r>
              <w:rPr>
                <w:b/>
              </w:rPr>
              <w:t>METODOLOGÍA DE TRABAJO</w:t>
            </w:r>
            <w:r w:rsidRPr="00B56B55">
              <w:rPr>
                <w:b/>
              </w:rPr>
              <w:t>.</w:t>
            </w:r>
          </w:p>
        </w:tc>
      </w:tr>
      <w:tr w:rsidR="001E1A88" w:rsidRPr="00B56B55" w:rsidTr="00091011">
        <w:trPr>
          <w:trHeight w:val="817"/>
        </w:trPr>
        <w:tc>
          <w:tcPr>
            <w:tcW w:w="12900" w:type="dxa"/>
            <w:tcBorders>
              <w:top w:val="double" w:sz="6" w:space="0" w:color="auto"/>
              <w:bottom w:val="double" w:sz="6" w:space="0" w:color="auto"/>
            </w:tcBorders>
          </w:tcPr>
          <w:p w:rsidR="006C0E27" w:rsidRPr="00A85856" w:rsidRDefault="006C0E27" w:rsidP="006C0E27">
            <w:pPr>
              <w:pStyle w:val="Sinespaciado"/>
              <w:rPr>
                <w:noProof/>
              </w:rPr>
            </w:pPr>
            <w:r w:rsidRPr="00A85856">
              <w:rPr>
                <w:noProof/>
              </w:rPr>
              <w:t xml:space="preserve">El estudiante adquirirá los conocimientos y habilidades con: </w:t>
            </w:r>
          </w:p>
          <w:p w:rsidR="006C0E27" w:rsidRDefault="006C0E27" w:rsidP="00D513AE">
            <w:pPr>
              <w:pStyle w:val="Sinespaciado"/>
              <w:numPr>
                <w:ilvl w:val="0"/>
                <w:numId w:val="28"/>
              </w:numPr>
              <w:ind w:left="589" w:hanging="283"/>
            </w:pPr>
            <w:r>
              <w:rPr>
                <w:noProof/>
              </w:rPr>
              <w:t>Acceso a clases de instrucción en linea</w:t>
            </w:r>
            <w:r w:rsidRPr="00A85856">
              <w:rPr>
                <w:noProof/>
              </w:rPr>
              <w:t xml:space="preserve">, </w:t>
            </w:r>
          </w:p>
          <w:p w:rsidR="006C0E27" w:rsidRDefault="006C0E27" w:rsidP="00D513AE">
            <w:pPr>
              <w:pStyle w:val="Sinespaciado"/>
              <w:numPr>
                <w:ilvl w:val="0"/>
                <w:numId w:val="28"/>
              </w:numPr>
              <w:ind w:left="589" w:hanging="283"/>
            </w:pPr>
            <w:r>
              <w:rPr>
                <w:noProof/>
              </w:rPr>
              <w:t>A</w:t>
            </w:r>
            <w:r w:rsidRPr="00A85856">
              <w:rPr>
                <w:noProof/>
              </w:rPr>
              <w:t xml:space="preserve">sesorías por chat, </w:t>
            </w:r>
          </w:p>
          <w:p w:rsidR="006C0E27" w:rsidRDefault="006C0E27" w:rsidP="00D513AE">
            <w:pPr>
              <w:pStyle w:val="Sinespaciado"/>
              <w:numPr>
                <w:ilvl w:val="0"/>
                <w:numId w:val="28"/>
              </w:numPr>
              <w:ind w:left="589" w:hanging="283"/>
            </w:pPr>
            <w:r>
              <w:rPr>
                <w:noProof/>
              </w:rPr>
              <w:t>P</w:t>
            </w:r>
            <w:r w:rsidRPr="00A85856">
              <w:rPr>
                <w:noProof/>
              </w:rPr>
              <w:t xml:space="preserve">articipación en foros de discusion, </w:t>
            </w:r>
          </w:p>
          <w:p w:rsidR="006C0E27" w:rsidRDefault="006C0E27" w:rsidP="00D513AE">
            <w:pPr>
              <w:pStyle w:val="Sinespaciado"/>
              <w:numPr>
                <w:ilvl w:val="0"/>
                <w:numId w:val="28"/>
              </w:numPr>
              <w:ind w:left="589" w:hanging="283"/>
            </w:pPr>
            <w:r>
              <w:rPr>
                <w:noProof/>
              </w:rPr>
              <w:t>P</w:t>
            </w:r>
            <w:r w:rsidRPr="00A85856">
              <w:rPr>
                <w:noProof/>
              </w:rPr>
              <w:t xml:space="preserve">ublicaciones en SABB en respuesta a reactivos de aprendizaje establecidos en el programa del curso, </w:t>
            </w:r>
          </w:p>
          <w:p w:rsidR="006C0E27" w:rsidRDefault="006C0E27" w:rsidP="00D513AE">
            <w:pPr>
              <w:pStyle w:val="Sinespaciado"/>
              <w:numPr>
                <w:ilvl w:val="0"/>
                <w:numId w:val="28"/>
              </w:numPr>
              <w:ind w:left="589" w:hanging="283"/>
            </w:pPr>
            <w:r>
              <w:rPr>
                <w:noProof/>
              </w:rPr>
              <w:t>C</w:t>
            </w:r>
            <w:r w:rsidRPr="00A85856">
              <w:rPr>
                <w:noProof/>
              </w:rPr>
              <w:t xml:space="preserve">onsulta a bibliografía obligatoria y apoyo, </w:t>
            </w:r>
          </w:p>
          <w:p w:rsidR="006C0E27" w:rsidRDefault="006C0E27" w:rsidP="00D513AE">
            <w:pPr>
              <w:pStyle w:val="Sinespaciado"/>
              <w:numPr>
                <w:ilvl w:val="0"/>
                <w:numId w:val="28"/>
              </w:numPr>
              <w:ind w:left="589" w:hanging="283"/>
            </w:pPr>
            <w:r>
              <w:rPr>
                <w:noProof/>
              </w:rPr>
              <w:t>E</w:t>
            </w:r>
            <w:r w:rsidRPr="00A85856">
              <w:rPr>
                <w:noProof/>
              </w:rPr>
              <w:t>la</w:t>
            </w:r>
            <w:r>
              <w:rPr>
                <w:noProof/>
              </w:rPr>
              <w:t xml:space="preserve">boración de autoevaluaciones y </w:t>
            </w:r>
          </w:p>
          <w:p w:rsidR="001E1A88" w:rsidRPr="000501D0" w:rsidRDefault="006C0E27" w:rsidP="00956C36">
            <w:pPr>
              <w:pStyle w:val="Sinespaciado"/>
              <w:numPr>
                <w:ilvl w:val="0"/>
                <w:numId w:val="28"/>
              </w:numPr>
              <w:ind w:left="589" w:hanging="283"/>
            </w:pPr>
            <w:r>
              <w:rPr>
                <w:noProof/>
              </w:rPr>
              <w:t>E</w:t>
            </w:r>
            <w:r w:rsidRPr="00A85856">
              <w:rPr>
                <w:noProof/>
              </w:rPr>
              <w:t>la</w:t>
            </w:r>
            <w:r>
              <w:rPr>
                <w:noProof/>
              </w:rPr>
              <w:t>boración de documentos de evidencias finales del curso</w:t>
            </w:r>
            <w:r w:rsidRPr="00A85856">
              <w:rPr>
                <w:noProof/>
              </w:rPr>
              <w:t>.</w:t>
            </w:r>
          </w:p>
        </w:tc>
      </w:tr>
    </w:tbl>
    <w:p w:rsidR="001E1A88" w:rsidRDefault="001E1A88"/>
    <w:tbl>
      <w:tblPr>
        <w:tblW w:w="12900"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12900"/>
      </w:tblGrid>
      <w:tr w:rsidR="001E1A88" w:rsidRPr="00B56B55" w:rsidTr="00091011">
        <w:trPr>
          <w:trHeight w:val="480"/>
        </w:trPr>
        <w:tc>
          <w:tcPr>
            <w:tcW w:w="12900" w:type="dxa"/>
            <w:tcBorders>
              <w:top w:val="double" w:sz="6" w:space="0" w:color="auto"/>
              <w:bottom w:val="double" w:sz="6" w:space="0" w:color="auto"/>
            </w:tcBorders>
          </w:tcPr>
          <w:p w:rsidR="001E1A88" w:rsidRPr="00B56B55" w:rsidRDefault="001E1A88" w:rsidP="0080711B">
            <w:pPr>
              <w:jc w:val="center"/>
              <w:rPr>
                <w:b/>
              </w:rPr>
            </w:pPr>
            <w:r w:rsidRPr="00B56B55">
              <w:rPr>
                <w:b/>
              </w:rPr>
              <w:t>V</w:t>
            </w:r>
            <w:r>
              <w:rPr>
                <w:b/>
              </w:rPr>
              <w:t>II</w:t>
            </w:r>
            <w:r w:rsidRPr="00B56B55">
              <w:rPr>
                <w:b/>
              </w:rPr>
              <w:t xml:space="preserve">.  </w:t>
            </w:r>
            <w:r>
              <w:rPr>
                <w:b/>
              </w:rPr>
              <w:t>CRITERIOS DE EVALUACIÓN.</w:t>
            </w:r>
          </w:p>
        </w:tc>
      </w:tr>
      <w:tr w:rsidR="001E1A88" w:rsidRPr="00B56B55" w:rsidTr="00091011">
        <w:trPr>
          <w:trHeight w:val="817"/>
        </w:trPr>
        <w:tc>
          <w:tcPr>
            <w:tcW w:w="12900" w:type="dxa"/>
            <w:tcBorders>
              <w:top w:val="double" w:sz="6" w:space="0" w:color="auto"/>
              <w:bottom w:val="double" w:sz="6" w:space="0" w:color="auto"/>
            </w:tcBorders>
          </w:tcPr>
          <w:p w:rsidR="001E1A88" w:rsidRPr="00D100F2" w:rsidRDefault="001E1A88" w:rsidP="00D15497">
            <w:pPr>
              <w:ind w:left="0"/>
              <w:rPr>
                <w:b/>
              </w:rPr>
            </w:pPr>
            <w:r w:rsidRPr="00D100F2">
              <w:rPr>
                <w:b/>
              </w:rPr>
              <w:t>Requisitos para la acreditación del curso.</w:t>
            </w:r>
          </w:p>
          <w:p w:rsidR="006C0E27" w:rsidRDefault="006C0E27" w:rsidP="00D513AE">
            <w:pPr>
              <w:pStyle w:val="Sinespaciado"/>
              <w:numPr>
                <w:ilvl w:val="0"/>
                <w:numId w:val="32"/>
              </w:numPr>
              <w:ind w:left="589" w:hanging="283"/>
            </w:pPr>
            <w:r>
              <w:t>Asistencia a clases y asesorías en línea, al menos del 9</w:t>
            </w:r>
            <w:r w:rsidR="001E1A88" w:rsidRPr="00D100F2">
              <w:t>0 %</w:t>
            </w:r>
            <w:r>
              <w:t xml:space="preserve"> del total de # de clases y asesorías otorgadas en </w:t>
            </w:r>
            <w:r w:rsidR="00B07F6D">
              <w:t>línea</w:t>
            </w:r>
            <w:r>
              <w:t>.</w:t>
            </w:r>
          </w:p>
          <w:p w:rsidR="006C0E27" w:rsidRDefault="006C0E27" w:rsidP="00D513AE">
            <w:pPr>
              <w:pStyle w:val="Sinespaciado"/>
              <w:numPr>
                <w:ilvl w:val="0"/>
                <w:numId w:val="32"/>
              </w:numPr>
              <w:ind w:left="589" w:hanging="283"/>
            </w:pPr>
            <w:r w:rsidRPr="006C0E27">
              <w:rPr>
                <w:noProof/>
              </w:rPr>
              <w:t xml:space="preserve">Record de </w:t>
            </w:r>
            <w:r>
              <w:rPr>
                <w:noProof/>
              </w:rPr>
              <w:t xml:space="preserve">90% al menos de </w:t>
            </w:r>
            <w:r w:rsidRPr="006C0E27">
              <w:rPr>
                <w:noProof/>
              </w:rPr>
              <w:t xml:space="preserve">acceso a clases de instrucción en linea, </w:t>
            </w:r>
          </w:p>
          <w:p w:rsidR="006C0E27" w:rsidRDefault="006C0E27" w:rsidP="00D513AE">
            <w:pPr>
              <w:pStyle w:val="Sinespaciado"/>
              <w:numPr>
                <w:ilvl w:val="0"/>
                <w:numId w:val="32"/>
              </w:numPr>
              <w:ind w:left="589" w:hanging="283"/>
            </w:pPr>
            <w:r w:rsidRPr="006C0E27">
              <w:rPr>
                <w:noProof/>
              </w:rPr>
              <w:t xml:space="preserve">Record de </w:t>
            </w:r>
            <w:r w:rsidR="00B07F6D">
              <w:rPr>
                <w:noProof/>
              </w:rPr>
              <w:t xml:space="preserve">90% al menos de </w:t>
            </w:r>
            <w:r w:rsidRPr="006C0E27">
              <w:rPr>
                <w:noProof/>
              </w:rPr>
              <w:t xml:space="preserve">acceso a asesorias por chat, </w:t>
            </w:r>
          </w:p>
          <w:p w:rsidR="006C0E27" w:rsidRDefault="006C0E27" w:rsidP="00D513AE">
            <w:pPr>
              <w:pStyle w:val="Sinespaciado"/>
              <w:numPr>
                <w:ilvl w:val="0"/>
                <w:numId w:val="32"/>
              </w:numPr>
              <w:ind w:left="589" w:hanging="283"/>
            </w:pPr>
            <w:r>
              <w:rPr>
                <w:noProof/>
              </w:rPr>
              <w:t xml:space="preserve">Record </w:t>
            </w:r>
            <w:r w:rsidRPr="006C0E27">
              <w:rPr>
                <w:noProof/>
              </w:rPr>
              <w:t xml:space="preserve">de </w:t>
            </w:r>
            <w:r w:rsidR="00B07F6D">
              <w:rPr>
                <w:noProof/>
              </w:rPr>
              <w:t xml:space="preserve">90% al menos de </w:t>
            </w:r>
            <w:r w:rsidRPr="006C0E27">
              <w:rPr>
                <w:noProof/>
              </w:rPr>
              <w:t xml:space="preserve">participaciones en foros de discusión, </w:t>
            </w:r>
          </w:p>
          <w:p w:rsidR="006C0E27" w:rsidRDefault="006C0E27" w:rsidP="00D513AE">
            <w:pPr>
              <w:pStyle w:val="Sinespaciado"/>
              <w:numPr>
                <w:ilvl w:val="0"/>
                <w:numId w:val="32"/>
              </w:numPr>
              <w:ind w:left="589" w:hanging="283"/>
            </w:pPr>
            <w:r>
              <w:rPr>
                <w:noProof/>
              </w:rPr>
              <w:t xml:space="preserve">Record </w:t>
            </w:r>
            <w:r w:rsidRPr="006C0E27">
              <w:rPr>
                <w:noProof/>
              </w:rPr>
              <w:t xml:space="preserve">de </w:t>
            </w:r>
            <w:r w:rsidR="00B07F6D">
              <w:rPr>
                <w:noProof/>
              </w:rPr>
              <w:t xml:space="preserve">90% al menos de </w:t>
            </w:r>
            <w:r w:rsidRPr="006C0E27">
              <w:rPr>
                <w:noProof/>
              </w:rPr>
              <w:t xml:space="preserve">publicaciones en SABB con respuestas a reactivos de aprendizaje del ST, </w:t>
            </w:r>
          </w:p>
          <w:p w:rsidR="006C0E27" w:rsidRDefault="006C0E27" w:rsidP="00D513AE">
            <w:pPr>
              <w:pStyle w:val="Sinespaciado"/>
              <w:numPr>
                <w:ilvl w:val="0"/>
                <w:numId w:val="32"/>
              </w:numPr>
              <w:ind w:left="589" w:hanging="283"/>
            </w:pPr>
            <w:r>
              <w:rPr>
                <w:noProof/>
              </w:rPr>
              <w:t xml:space="preserve">Record </w:t>
            </w:r>
            <w:r w:rsidRPr="006C0E27">
              <w:rPr>
                <w:noProof/>
              </w:rPr>
              <w:t xml:space="preserve">de </w:t>
            </w:r>
            <w:r w:rsidR="00B07F6D">
              <w:rPr>
                <w:noProof/>
              </w:rPr>
              <w:t xml:space="preserve">90% al menos de </w:t>
            </w:r>
            <w:r w:rsidRPr="006C0E27">
              <w:rPr>
                <w:noProof/>
              </w:rPr>
              <w:t xml:space="preserve">autoevaluaciones y </w:t>
            </w:r>
          </w:p>
          <w:p w:rsidR="006C0E27" w:rsidRDefault="006C0E27" w:rsidP="00D513AE">
            <w:pPr>
              <w:pStyle w:val="Sinespaciado"/>
              <w:numPr>
                <w:ilvl w:val="0"/>
                <w:numId w:val="32"/>
              </w:numPr>
              <w:ind w:left="589" w:hanging="283"/>
            </w:pPr>
            <w:r>
              <w:rPr>
                <w:noProof/>
              </w:rPr>
              <w:t xml:space="preserve">Record </w:t>
            </w:r>
            <w:r w:rsidRPr="006C0E27">
              <w:rPr>
                <w:noProof/>
              </w:rPr>
              <w:t xml:space="preserve">de </w:t>
            </w:r>
            <w:r w:rsidR="00B07F6D">
              <w:rPr>
                <w:noProof/>
              </w:rPr>
              <w:t xml:space="preserve">90% al menos de </w:t>
            </w:r>
            <w:r w:rsidRPr="006C0E27">
              <w:rPr>
                <w:noProof/>
              </w:rPr>
              <w:t xml:space="preserve">publicación programada de Documentos de Memoria descriptiva y </w:t>
            </w:r>
          </w:p>
          <w:p w:rsidR="006C0E27" w:rsidRPr="006C0E27" w:rsidRDefault="006C0E27" w:rsidP="00D513AE">
            <w:pPr>
              <w:pStyle w:val="Sinespaciado"/>
              <w:numPr>
                <w:ilvl w:val="0"/>
                <w:numId w:val="32"/>
              </w:numPr>
              <w:ind w:left="589" w:hanging="283"/>
            </w:pPr>
            <w:r>
              <w:rPr>
                <w:noProof/>
              </w:rPr>
              <w:t xml:space="preserve">Record de </w:t>
            </w:r>
            <w:r w:rsidR="00B07F6D">
              <w:rPr>
                <w:noProof/>
              </w:rPr>
              <w:t xml:space="preserve">90% al menos de </w:t>
            </w:r>
            <w:r>
              <w:rPr>
                <w:noProof/>
              </w:rPr>
              <w:t xml:space="preserve">publicación </w:t>
            </w:r>
            <w:r w:rsidRPr="006C0E27">
              <w:rPr>
                <w:noProof/>
              </w:rPr>
              <w:t>de Resumen ejecutivo.</w:t>
            </w:r>
          </w:p>
          <w:p w:rsidR="001E1A88" w:rsidRPr="00D100F2" w:rsidRDefault="001E1A88" w:rsidP="00D513AE">
            <w:pPr>
              <w:pStyle w:val="Sinespaciado"/>
              <w:numPr>
                <w:ilvl w:val="0"/>
                <w:numId w:val="32"/>
              </w:numPr>
              <w:ind w:left="589" w:hanging="283"/>
            </w:pPr>
            <w:r w:rsidRPr="00D100F2">
              <w:t>Calificación mínima aprobatoria: 60 puntos.</w:t>
            </w:r>
          </w:p>
          <w:p w:rsidR="00D513AE" w:rsidRDefault="00D513AE" w:rsidP="00D15497">
            <w:pPr>
              <w:ind w:left="0"/>
              <w:rPr>
                <w:b/>
                <w:szCs w:val="22"/>
              </w:rPr>
            </w:pPr>
          </w:p>
          <w:p w:rsidR="001E1A88" w:rsidRPr="00D100F2" w:rsidRDefault="001E1A88" w:rsidP="00D15497">
            <w:pPr>
              <w:ind w:left="0"/>
              <w:rPr>
                <w:i/>
                <w:color w:val="FF0000"/>
              </w:rPr>
            </w:pPr>
            <w:r w:rsidRPr="00D100F2">
              <w:rPr>
                <w:b/>
                <w:szCs w:val="22"/>
              </w:rPr>
              <w:t>Criterios para la Evaluación</w:t>
            </w:r>
          </w:p>
          <w:p w:rsidR="00B07F6D" w:rsidRPr="00B07F6D" w:rsidRDefault="00B07F6D" w:rsidP="00D513AE">
            <w:pPr>
              <w:pStyle w:val="Sinespaciado"/>
              <w:numPr>
                <w:ilvl w:val="0"/>
                <w:numId w:val="33"/>
              </w:numPr>
              <w:ind w:left="589" w:hanging="283"/>
              <w:rPr>
                <w:noProof/>
              </w:rPr>
            </w:pPr>
            <w:r>
              <w:rPr>
                <w:noProof/>
              </w:rPr>
              <w:t>Record al menos del 90% de</w:t>
            </w:r>
            <w:r w:rsidRPr="00B07F6D">
              <w:rPr>
                <w:noProof/>
              </w:rPr>
              <w:t xml:space="preserve"> acceso a clases de instrucción en linea, a asesorias por chat, de participaciones en foros de discusión, de publicaciones en SABB con respuestas a reactivos de aprendizaje del ST, de autoevaluaciones y de publicación programada de Documentos de Memoria descriptiva y de Resumen ejecutivo.</w:t>
            </w:r>
          </w:p>
          <w:p w:rsidR="001E1A88" w:rsidRDefault="00B07F6D" w:rsidP="00D513AE">
            <w:pPr>
              <w:pStyle w:val="Sinespaciado"/>
              <w:numPr>
                <w:ilvl w:val="0"/>
                <w:numId w:val="33"/>
              </w:numPr>
              <w:ind w:left="589" w:hanging="283"/>
            </w:pPr>
            <w:r>
              <w:t>Aplicación de los conocimientos adquiridos sobre metodología de investigación aplicados en el proceso del diseño de proyecto urbano arquitectónico desarrollado en taller de diseño, manifiesto en la publicación del Documento de Memoria descriptiva del proceso de investigación y de desarrollo de proyecto elaborado.</w:t>
            </w:r>
          </w:p>
          <w:p w:rsidR="00B07F6D" w:rsidRDefault="00B07F6D" w:rsidP="00D513AE">
            <w:pPr>
              <w:pStyle w:val="Sinespaciado"/>
              <w:numPr>
                <w:ilvl w:val="0"/>
                <w:numId w:val="33"/>
              </w:numPr>
              <w:ind w:left="589" w:hanging="283"/>
            </w:pPr>
            <w:r>
              <w:t>Aplicación de los conocimientos adquiridos sobre metodología de investigación aplicados en el proceso del diseño de proyecto urbano arquitectónico desarrollado en taller de diseño, manifiesto en la publicación del Documento de Resumen Ejecutivo del proceso de investigación y de desarrollo de proyecto elaborado.</w:t>
            </w:r>
          </w:p>
          <w:p w:rsidR="00D513AE" w:rsidRDefault="00D513AE" w:rsidP="006936C0">
            <w:pPr>
              <w:ind w:left="1178" w:hanging="1178"/>
              <w:rPr>
                <w:b/>
              </w:rPr>
            </w:pPr>
          </w:p>
          <w:p w:rsidR="001E1A88" w:rsidRPr="00D100F2" w:rsidRDefault="001E1A88" w:rsidP="006936C0">
            <w:pPr>
              <w:ind w:left="1178" w:hanging="1178"/>
              <w:rPr>
                <w:b/>
              </w:rPr>
            </w:pPr>
            <w:r w:rsidRPr="00D100F2">
              <w:rPr>
                <w:b/>
              </w:rPr>
              <w:lastRenderedPageBreak/>
              <w:t>Criterios para la asignación de calificación.</w:t>
            </w:r>
          </w:p>
          <w:p w:rsidR="00B07F6D" w:rsidRPr="00490366" w:rsidRDefault="00B07F6D" w:rsidP="00490366">
            <w:pPr>
              <w:ind w:hanging="120"/>
              <w:rPr>
                <w:rStyle w:val="nfasis"/>
                <w:i w:val="0"/>
                <w:szCs w:val="22"/>
              </w:rPr>
            </w:pPr>
            <w:r w:rsidRPr="00490366">
              <w:rPr>
                <w:rStyle w:val="nfasis"/>
                <w:i w:val="0"/>
                <w:szCs w:val="22"/>
              </w:rPr>
              <w:t>Unidades</w:t>
            </w:r>
            <w:r w:rsidR="00490366">
              <w:rPr>
                <w:rStyle w:val="nfasis"/>
                <w:i w:val="0"/>
                <w:szCs w:val="22"/>
              </w:rPr>
              <w:t xml:space="preserve"> y valores de evaluación final</w:t>
            </w:r>
            <w:r w:rsidRPr="00490366">
              <w:rPr>
                <w:rStyle w:val="nfasis"/>
                <w:i w:val="0"/>
                <w:szCs w:val="22"/>
              </w:rPr>
              <w:t>:</w:t>
            </w:r>
          </w:p>
          <w:p w:rsidR="00B07F6D" w:rsidRDefault="00B07F6D" w:rsidP="00D513AE">
            <w:pPr>
              <w:pStyle w:val="Sinespaciado"/>
              <w:numPr>
                <w:ilvl w:val="0"/>
                <w:numId w:val="34"/>
              </w:numPr>
              <w:ind w:left="589" w:hanging="283"/>
              <w:rPr>
                <w:rStyle w:val="nfasis"/>
                <w:i w:val="0"/>
                <w:szCs w:val="22"/>
              </w:rPr>
            </w:pPr>
            <w:r w:rsidRPr="00B07F6D">
              <w:rPr>
                <w:rStyle w:val="nfasis"/>
                <w:i w:val="0"/>
                <w:szCs w:val="22"/>
              </w:rPr>
              <w:t xml:space="preserve">Conocimiento y manejo del Sistema de Aprendizaje BlackBoard (SABB), Programa y Mapa del Seminario de Titulación  </w:t>
            </w:r>
            <w:r w:rsidR="00490366">
              <w:rPr>
                <w:rStyle w:val="nfasis"/>
                <w:i w:val="0"/>
                <w:szCs w:val="22"/>
              </w:rPr>
              <w:t xml:space="preserve"> U1 = 10% del valor total de calificación final.</w:t>
            </w:r>
          </w:p>
          <w:p w:rsidR="00490366" w:rsidRDefault="00B07F6D" w:rsidP="00D513AE">
            <w:pPr>
              <w:pStyle w:val="Sinespaciado"/>
              <w:numPr>
                <w:ilvl w:val="0"/>
                <w:numId w:val="34"/>
              </w:numPr>
              <w:ind w:left="589" w:hanging="283"/>
              <w:rPr>
                <w:rStyle w:val="nfasis"/>
                <w:i w:val="0"/>
                <w:szCs w:val="22"/>
              </w:rPr>
            </w:pPr>
            <w:r w:rsidRPr="00490366">
              <w:rPr>
                <w:rStyle w:val="nfasis"/>
                <w:i w:val="0"/>
                <w:szCs w:val="22"/>
              </w:rPr>
              <w:t xml:space="preserve">Diseño y establecimiento del Proceso de Investigación. </w:t>
            </w:r>
            <w:r w:rsidR="00490366">
              <w:rPr>
                <w:rStyle w:val="nfasis"/>
                <w:i w:val="0"/>
                <w:szCs w:val="22"/>
              </w:rPr>
              <w:t xml:space="preserve">= 15% del valor total de calificación final. </w:t>
            </w:r>
          </w:p>
          <w:p w:rsidR="00490366" w:rsidRDefault="00490366" w:rsidP="00956C36">
            <w:pPr>
              <w:pStyle w:val="Sinespaciado"/>
              <w:ind w:left="589"/>
              <w:rPr>
                <w:rStyle w:val="nfasis"/>
                <w:i w:val="0"/>
                <w:szCs w:val="22"/>
              </w:rPr>
            </w:pPr>
            <w:r>
              <w:rPr>
                <w:rStyle w:val="nfasis"/>
                <w:i w:val="0"/>
                <w:szCs w:val="22"/>
              </w:rPr>
              <w:t>U2 = 15% del valor total de calificación final.</w:t>
            </w:r>
          </w:p>
          <w:p w:rsidR="00490366" w:rsidRPr="00490366" w:rsidRDefault="00B07F6D" w:rsidP="00D513AE">
            <w:pPr>
              <w:pStyle w:val="Sinespaciado"/>
              <w:numPr>
                <w:ilvl w:val="0"/>
                <w:numId w:val="34"/>
              </w:numPr>
              <w:ind w:left="589" w:hanging="283"/>
              <w:rPr>
                <w:rStyle w:val="nfasis"/>
                <w:i w:val="0"/>
                <w:iCs w:val="0"/>
              </w:rPr>
            </w:pPr>
            <w:r w:rsidRPr="00490366">
              <w:rPr>
                <w:rStyle w:val="nfasis"/>
                <w:i w:val="0"/>
                <w:szCs w:val="22"/>
              </w:rPr>
              <w:t xml:space="preserve">Definición y desarrollo de Etapas de Análisis y de Integración de propuesta de diseño urbano-arquitectónico. </w:t>
            </w:r>
            <w:r w:rsidR="00490366">
              <w:rPr>
                <w:rStyle w:val="nfasis"/>
                <w:i w:val="0"/>
                <w:szCs w:val="22"/>
              </w:rPr>
              <w:t xml:space="preserve"> </w:t>
            </w:r>
          </w:p>
          <w:p w:rsidR="00490366" w:rsidRPr="00490366" w:rsidRDefault="00490366" w:rsidP="00956C36">
            <w:pPr>
              <w:pStyle w:val="Sinespaciado"/>
              <w:ind w:left="589"/>
              <w:rPr>
                <w:rStyle w:val="nfasis"/>
                <w:i w:val="0"/>
                <w:iCs w:val="0"/>
              </w:rPr>
            </w:pPr>
            <w:r>
              <w:rPr>
                <w:rStyle w:val="nfasis"/>
                <w:i w:val="0"/>
                <w:szCs w:val="22"/>
              </w:rPr>
              <w:t>U3 = 15% del valor total de calificación final.</w:t>
            </w:r>
          </w:p>
          <w:p w:rsidR="001E1A88" w:rsidRPr="00490366" w:rsidRDefault="00B07F6D" w:rsidP="00D513AE">
            <w:pPr>
              <w:pStyle w:val="Sinespaciado"/>
              <w:numPr>
                <w:ilvl w:val="0"/>
                <w:numId w:val="34"/>
              </w:numPr>
              <w:ind w:left="589" w:hanging="283"/>
              <w:rPr>
                <w:rStyle w:val="nfasis"/>
                <w:i w:val="0"/>
                <w:iCs w:val="0"/>
              </w:rPr>
            </w:pPr>
            <w:r w:rsidRPr="00B07F6D">
              <w:rPr>
                <w:rStyle w:val="nfasis"/>
                <w:i w:val="0"/>
                <w:szCs w:val="22"/>
              </w:rPr>
              <w:t>Integración de presentación de la Propuesta de Diseño urbano-arquitectónica y Proc</w:t>
            </w:r>
            <w:r w:rsidR="00490366">
              <w:rPr>
                <w:rStyle w:val="nfasis"/>
                <w:i w:val="0"/>
                <w:szCs w:val="22"/>
              </w:rPr>
              <w:t xml:space="preserve">esos de investigación y diseño </w:t>
            </w:r>
            <w:r w:rsidRPr="00B07F6D">
              <w:rPr>
                <w:rStyle w:val="nfasis"/>
                <w:i w:val="0"/>
                <w:szCs w:val="22"/>
              </w:rPr>
              <w:t>desarrollados.</w:t>
            </w:r>
          </w:p>
          <w:p w:rsidR="00490366" w:rsidRPr="000501D0" w:rsidRDefault="00490366" w:rsidP="00956C36">
            <w:pPr>
              <w:pStyle w:val="Sinespaciado"/>
              <w:ind w:left="589"/>
            </w:pPr>
            <w:r>
              <w:rPr>
                <w:rStyle w:val="nfasis"/>
                <w:i w:val="0"/>
                <w:szCs w:val="22"/>
              </w:rPr>
              <w:t>U4 = 60% del valor total de calificación final.</w:t>
            </w:r>
          </w:p>
        </w:tc>
      </w:tr>
    </w:tbl>
    <w:p w:rsidR="001E1A88" w:rsidRDefault="001E1A88" w:rsidP="006936C0">
      <w:pPr>
        <w:ind w:left="0"/>
      </w:pPr>
    </w:p>
    <w:p w:rsidR="00490366" w:rsidRDefault="00490366" w:rsidP="006936C0">
      <w:pPr>
        <w:ind w:left="0"/>
      </w:pPr>
    </w:p>
    <w:p w:rsidR="00490366" w:rsidRDefault="00490366" w:rsidP="006936C0">
      <w:pPr>
        <w:ind w:left="0"/>
      </w:pPr>
    </w:p>
    <w:p w:rsidR="00490366" w:rsidRDefault="00490366" w:rsidP="006936C0">
      <w:pPr>
        <w:ind w:left="0"/>
      </w:pPr>
    </w:p>
    <w:p w:rsidR="00490366" w:rsidRDefault="00490366" w:rsidP="006936C0">
      <w:pPr>
        <w:ind w:left="0"/>
      </w:pPr>
    </w:p>
    <w:p w:rsidR="00490366" w:rsidRDefault="00490366" w:rsidP="006936C0">
      <w:pPr>
        <w:ind w:left="0"/>
      </w:pPr>
    </w:p>
    <w:p w:rsidR="00D513AE" w:rsidRDefault="00D513AE" w:rsidP="006936C0">
      <w:pPr>
        <w:ind w:left="0"/>
      </w:pPr>
    </w:p>
    <w:p w:rsidR="00D513AE" w:rsidRDefault="00D513AE" w:rsidP="006936C0">
      <w:pPr>
        <w:ind w:left="0"/>
      </w:pPr>
    </w:p>
    <w:p w:rsidR="00D513AE" w:rsidRDefault="00D513AE" w:rsidP="006936C0">
      <w:pPr>
        <w:ind w:left="0"/>
      </w:pPr>
    </w:p>
    <w:p w:rsidR="00D513AE" w:rsidRDefault="00D513AE" w:rsidP="006936C0">
      <w:pPr>
        <w:ind w:left="0"/>
      </w:pPr>
    </w:p>
    <w:p w:rsidR="00D513AE" w:rsidRDefault="00D513AE" w:rsidP="006936C0">
      <w:pPr>
        <w:ind w:left="0"/>
      </w:pPr>
    </w:p>
    <w:p w:rsidR="00D513AE" w:rsidRDefault="00D513AE" w:rsidP="006936C0">
      <w:pPr>
        <w:ind w:left="0"/>
      </w:pPr>
    </w:p>
    <w:p w:rsidR="00D513AE" w:rsidRDefault="00D513AE" w:rsidP="006936C0">
      <w:pPr>
        <w:ind w:left="0"/>
      </w:pPr>
    </w:p>
    <w:p w:rsidR="00D513AE" w:rsidRDefault="00D513AE" w:rsidP="006936C0">
      <w:pPr>
        <w:ind w:left="0"/>
      </w:pPr>
    </w:p>
    <w:p w:rsidR="00956C36" w:rsidRDefault="00956C36" w:rsidP="006936C0">
      <w:pPr>
        <w:ind w:left="0"/>
      </w:pPr>
    </w:p>
    <w:p w:rsidR="00956C36" w:rsidRDefault="00956C36" w:rsidP="006936C0">
      <w:pPr>
        <w:ind w:left="0"/>
      </w:pPr>
    </w:p>
    <w:p w:rsidR="00490366" w:rsidRDefault="00490366" w:rsidP="006936C0">
      <w:pPr>
        <w:ind w:left="0"/>
      </w:pPr>
    </w:p>
    <w:tbl>
      <w:tblPr>
        <w:tblW w:w="12758" w:type="dxa"/>
        <w:tblInd w:w="262" w:type="dxa"/>
        <w:tblLayout w:type="fixed"/>
        <w:tblCellMar>
          <w:left w:w="120" w:type="dxa"/>
          <w:right w:w="120" w:type="dxa"/>
        </w:tblCellMar>
        <w:tblLook w:val="0000"/>
      </w:tblPr>
      <w:tblGrid>
        <w:gridCol w:w="9072"/>
        <w:gridCol w:w="3686"/>
      </w:tblGrid>
      <w:tr w:rsidR="001E1A88" w:rsidRPr="00D100F2" w:rsidTr="008D47A9">
        <w:trPr>
          <w:trHeight w:val="234"/>
        </w:trPr>
        <w:tc>
          <w:tcPr>
            <w:tcW w:w="12758" w:type="dxa"/>
            <w:gridSpan w:val="2"/>
            <w:tcBorders>
              <w:top w:val="double" w:sz="6" w:space="0" w:color="auto"/>
              <w:left w:val="double" w:sz="6" w:space="0" w:color="auto"/>
              <w:bottom w:val="double" w:sz="6" w:space="0" w:color="auto"/>
              <w:right w:val="double" w:sz="6" w:space="0" w:color="auto"/>
            </w:tcBorders>
          </w:tcPr>
          <w:p w:rsidR="001E1A88" w:rsidRPr="00D100F2" w:rsidRDefault="001E1A88" w:rsidP="008D47A9">
            <w:pPr>
              <w:spacing w:line="240" w:lineRule="auto"/>
              <w:jc w:val="center"/>
              <w:rPr>
                <w:b/>
              </w:rPr>
            </w:pPr>
            <w:r w:rsidRPr="00D100F2">
              <w:rPr>
                <w:b/>
              </w:rPr>
              <w:lastRenderedPageBreak/>
              <w:t>IX.  BIBLIOGRAFÍA</w:t>
            </w:r>
          </w:p>
        </w:tc>
      </w:tr>
      <w:tr w:rsidR="001E1A88" w:rsidRPr="00D100F2" w:rsidTr="00267BAE">
        <w:trPr>
          <w:trHeight w:val="297"/>
        </w:trPr>
        <w:tc>
          <w:tcPr>
            <w:tcW w:w="9072" w:type="dxa"/>
            <w:tcBorders>
              <w:top w:val="double" w:sz="6" w:space="0" w:color="auto"/>
              <w:left w:val="double" w:sz="6" w:space="0" w:color="auto"/>
            </w:tcBorders>
          </w:tcPr>
          <w:p w:rsidR="001E1A88" w:rsidRPr="00D513AE" w:rsidRDefault="001E1A88" w:rsidP="008D47A9">
            <w:pPr>
              <w:spacing w:line="240" w:lineRule="auto"/>
              <w:jc w:val="center"/>
            </w:pPr>
            <w:r w:rsidRPr="00D513AE">
              <w:t xml:space="preserve"> Básica</w:t>
            </w:r>
          </w:p>
        </w:tc>
        <w:tc>
          <w:tcPr>
            <w:tcW w:w="3686" w:type="dxa"/>
            <w:tcBorders>
              <w:top w:val="double" w:sz="6" w:space="0" w:color="auto"/>
              <w:left w:val="single" w:sz="6" w:space="0" w:color="auto"/>
              <w:right w:val="double" w:sz="6" w:space="0" w:color="auto"/>
            </w:tcBorders>
          </w:tcPr>
          <w:p w:rsidR="001E1A88" w:rsidRPr="00D513AE" w:rsidRDefault="001E1A88" w:rsidP="008D47A9">
            <w:pPr>
              <w:spacing w:line="240" w:lineRule="auto"/>
              <w:jc w:val="center"/>
            </w:pPr>
            <w:r w:rsidRPr="00D513AE">
              <w:t>Complementaria.</w:t>
            </w:r>
          </w:p>
        </w:tc>
      </w:tr>
      <w:tr w:rsidR="001E1A88" w:rsidRPr="00D100F2" w:rsidTr="00267BAE">
        <w:trPr>
          <w:trHeight w:val="7612"/>
        </w:trPr>
        <w:tc>
          <w:tcPr>
            <w:tcW w:w="9072" w:type="dxa"/>
            <w:tcBorders>
              <w:top w:val="double" w:sz="6" w:space="0" w:color="auto"/>
              <w:left w:val="double" w:sz="6" w:space="0" w:color="auto"/>
              <w:bottom w:val="double" w:sz="6" w:space="0" w:color="auto"/>
            </w:tcBorders>
          </w:tcPr>
          <w:p w:rsidR="00490366" w:rsidRPr="00D513AE" w:rsidRDefault="00490366" w:rsidP="00490366">
            <w:pPr>
              <w:pStyle w:val="Sinespaciado"/>
              <w:ind w:left="305" w:right="30" w:hanging="198"/>
              <w:rPr>
                <w:b/>
                <w:sz w:val="18"/>
                <w:szCs w:val="18"/>
                <w:lang w:val="es-ES_tradnl"/>
              </w:rPr>
            </w:pPr>
            <w:r w:rsidRPr="00D513AE">
              <w:rPr>
                <w:b/>
                <w:sz w:val="18"/>
                <w:szCs w:val="18"/>
                <w:lang w:val="es-ES_tradnl"/>
              </w:rPr>
              <w:t xml:space="preserve">Unidad 1: </w:t>
            </w:r>
          </w:p>
          <w:p w:rsidR="00490366" w:rsidRDefault="00490366" w:rsidP="00D513AE">
            <w:pPr>
              <w:pStyle w:val="Sinespaciado"/>
              <w:ind w:left="447" w:right="30" w:hanging="283"/>
              <w:jc w:val="left"/>
              <w:rPr>
                <w:sz w:val="18"/>
                <w:szCs w:val="18"/>
              </w:rPr>
            </w:pPr>
            <w:r>
              <w:rPr>
                <w:sz w:val="18"/>
                <w:szCs w:val="18"/>
                <w:lang w:val="es-ES_tradnl"/>
              </w:rPr>
              <w:t xml:space="preserve">1. </w:t>
            </w:r>
            <w:r w:rsidRPr="00027A64">
              <w:rPr>
                <w:sz w:val="18"/>
                <w:szCs w:val="18"/>
              </w:rPr>
              <w:t xml:space="preserve">Programa </w:t>
            </w:r>
            <w:r>
              <w:rPr>
                <w:sz w:val="18"/>
                <w:szCs w:val="18"/>
              </w:rPr>
              <w:t xml:space="preserve">y Mapa </w:t>
            </w:r>
            <w:r w:rsidRPr="00027A64">
              <w:rPr>
                <w:sz w:val="18"/>
                <w:szCs w:val="18"/>
              </w:rPr>
              <w:t>del curso “Seminario de Titulación”  en</w:t>
            </w:r>
            <w:r>
              <w:rPr>
                <w:sz w:val="18"/>
                <w:szCs w:val="18"/>
              </w:rPr>
              <w:t xml:space="preserve"> la modalidad; en Línea</w:t>
            </w:r>
            <w:r w:rsidRPr="00027A64">
              <w:rPr>
                <w:sz w:val="18"/>
                <w:szCs w:val="18"/>
              </w:rPr>
              <w:t>.</w:t>
            </w:r>
          </w:p>
          <w:p w:rsidR="00490366" w:rsidRPr="00027A64" w:rsidRDefault="00490366" w:rsidP="00D513AE">
            <w:pPr>
              <w:pStyle w:val="Sinespaciado"/>
              <w:ind w:left="447" w:right="30" w:hanging="283"/>
              <w:jc w:val="left"/>
              <w:rPr>
                <w:sz w:val="18"/>
                <w:szCs w:val="18"/>
              </w:rPr>
            </w:pPr>
            <w:r>
              <w:rPr>
                <w:sz w:val="18"/>
                <w:szCs w:val="18"/>
              </w:rPr>
              <w:t xml:space="preserve">2. </w:t>
            </w:r>
            <w:r w:rsidRPr="00027A64">
              <w:rPr>
                <w:sz w:val="18"/>
                <w:szCs w:val="18"/>
              </w:rPr>
              <w:t>Manual de uso de plataforma BB., para el Alumno.</w:t>
            </w:r>
          </w:p>
          <w:p w:rsidR="00490366" w:rsidRPr="00027A64" w:rsidRDefault="00490366" w:rsidP="00D513AE">
            <w:pPr>
              <w:pStyle w:val="Sinespaciado"/>
              <w:ind w:left="447" w:right="30" w:hanging="283"/>
              <w:jc w:val="left"/>
              <w:rPr>
                <w:sz w:val="18"/>
                <w:szCs w:val="18"/>
              </w:rPr>
            </w:pPr>
            <w:r>
              <w:rPr>
                <w:sz w:val="18"/>
                <w:szCs w:val="18"/>
              </w:rPr>
              <w:t xml:space="preserve">3. </w:t>
            </w:r>
            <w:r w:rsidRPr="00027A64">
              <w:rPr>
                <w:sz w:val="18"/>
                <w:szCs w:val="18"/>
              </w:rPr>
              <w:t>Reglamento universitario de Titulación.</w:t>
            </w:r>
          </w:p>
          <w:p w:rsidR="00490366" w:rsidRPr="00027A64" w:rsidRDefault="00490366" w:rsidP="00D513AE">
            <w:pPr>
              <w:pStyle w:val="Sinespaciado"/>
              <w:ind w:left="447" w:right="30" w:hanging="283"/>
              <w:jc w:val="left"/>
              <w:rPr>
                <w:sz w:val="18"/>
                <w:szCs w:val="18"/>
              </w:rPr>
            </w:pPr>
            <w:r>
              <w:rPr>
                <w:sz w:val="18"/>
                <w:szCs w:val="18"/>
              </w:rPr>
              <w:t xml:space="preserve">4. </w:t>
            </w:r>
            <w:r w:rsidRPr="00027A64">
              <w:rPr>
                <w:sz w:val="18"/>
                <w:szCs w:val="18"/>
              </w:rPr>
              <w:t>Mapa General del curso en BB.</w:t>
            </w:r>
          </w:p>
          <w:p w:rsidR="00490366" w:rsidRPr="00027A64" w:rsidRDefault="00490366" w:rsidP="00D513AE">
            <w:pPr>
              <w:pStyle w:val="Sinespaciado"/>
              <w:ind w:left="447" w:right="30" w:hanging="283"/>
              <w:jc w:val="left"/>
              <w:rPr>
                <w:sz w:val="18"/>
                <w:szCs w:val="18"/>
              </w:rPr>
            </w:pPr>
            <w:r>
              <w:rPr>
                <w:sz w:val="18"/>
                <w:szCs w:val="18"/>
              </w:rPr>
              <w:t xml:space="preserve">5. </w:t>
            </w:r>
            <w:r w:rsidRPr="00027A64">
              <w:rPr>
                <w:sz w:val="18"/>
                <w:szCs w:val="18"/>
              </w:rPr>
              <w:t xml:space="preserve">Marthe de Carbajal, Norma., ‘Como elaborar y presentar un trabajo escrito’. Edit. Uninorte, Barranquilla Colombia. 2004 </w:t>
            </w:r>
          </w:p>
          <w:p w:rsidR="00490366" w:rsidRPr="00027A64" w:rsidRDefault="00490366" w:rsidP="00D513AE">
            <w:pPr>
              <w:pStyle w:val="Sinespaciado"/>
              <w:ind w:left="447" w:right="30" w:hanging="283"/>
              <w:jc w:val="left"/>
              <w:rPr>
                <w:sz w:val="18"/>
                <w:szCs w:val="18"/>
              </w:rPr>
            </w:pPr>
            <w:r>
              <w:rPr>
                <w:sz w:val="18"/>
                <w:szCs w:val="18"/>
              </w:rPr>
              <w:t xml:space="preserve">6. </w:t>
            </w:r>
            <w:r w:rsidRPr="00027A64">
              <w:rPr>
                <w:sz w:val="18"/>
                <w:szCs w:val="18"/>
              </w:rPr>
              <w:t>Icart I. Sern, M. Teresa., Fuentes Isaz Gallego, Carmen., Pulpon Segura, Anna M., “Elaboración y presentación de un proyecto de investigación y una tesina”,  Edit. Universidad de Barcelona., España, 2006.</w:t>
            </w:r>
          </w:p>
          <w:p w:rsidR="00490366" w:rsidRPr="00027A64" w:rsidRDefault="00490366" w:rsidP="00D513AE">
            <w:pPr>
              <w:pStyle w:val="Sinespaciado"/>
              <w:ind w:left="447" w:right="30" w:hanging="283"/>
              <w:jc w:val="left"/>
              <w:rPr>
                <w:sz w:val="18"/>
                <w:szCs w:val="18"/>
              </w:rPr>
            </w:pPr>
            <w:r>
              <w:rPr>
                <w:sz w:val="18"/>
                <w:szCs w:val="18"/>
              </w:rPr>
              <w:t xml:space="preserve">7. </w:t>
            </w:r>
            <w:r w:rsidRPr="00027A64">
              <w:rPr>
                <w:sz w:val="18"/>
                <w:szCs w:val="18"/>
              </w:rPr>
              <w:t>CD del Tutorial en video de Blackboard.</w:t>
            </w:r>
          </w:p>
          <w:p w:rsidR="00490366" w:rsidRPr="00027A64" w:rsidRDefault="00490366" w:rsidP="00490366">
            <w:pPr>
              <w:pStyle w:val="Sinespaciado"/>
              <w:ind w:left="305" w:right="30" w:hanging="198"/>
              <w:rPr>
                <w:sz w:val="18"/>
                <w:szCs w:val="18"/>
              </w:rPr>
            </w:pPr>
          </w:p>
          <w:p w:rsidR="00490366" w:rsidRPr="00D513AE" w:rsidRDefault="00490366" w:rsidP="00490366">
            <w:pPr>
              <w:pStyle w:val="Sinespaciado"/>
              <w:ind w:left="305" w:right="30" w:hanging="198"/>
              <w:rPr>
                <w:b/>
                <w:sz w:val="18"/>
                <w:szCs w:val="18"/>
              </w:rPr>
            </w:pPr>
            <w:r w:rsidRPr="00D513AE">
              <w:rPr>
                <w:b/>
                <w:sz w:val="18"/>
                <w:szCs w:val="18"/>
              </w:rPr>
              <w:t>Unidad 2 y 3:</w:t>
            </w:r>
          </w:p>
          <w:p w:rsidR="00490366" w:rsidRPr="00027A64" w:rsidRDefault="00490366" w:rsidP="00490366">
            <w:pPr>
              <w:pStyle w:val="Sinespaciado"/>
              <w:ind w:left="305" w:right="30" w:hanging="198"/>
              <w:rPr>
                <w:sz w:val="18"/>
                <w:szCs w:val="18"/>
              </w:rPr>
            </w:pPr>
            <w:r w:rsidRPr="00027A64">
              <w:rPr>
                <w:sz w:val="18"/>
                <w:szCs w:val="18"/>
              </w:rPr>
              <w:t>Fichas Bibliográficas Temáticas basadas en los autores:</w:t>
            </w:r>
          </w:p>
          <w:p w:rsidR="00490366" w:rsidRPr="00027A64" w:rsidRDefault="00490366" w:rsidP="00267BAE">
            <w:pPr>
              <w:pStyle w:val="Sinespaciado"/>
              <w:numPr>
                <w:ilvl w:val="0"/>
                <w:numId w:val="29"/>
              </w:numPr>
              <w:tabs>
                <w:tab w:val="clear" w:pos="720"/>
              </w:tabs>
              <w:ind w:left="305" w:right="30" w:hanging="198"/>
              <w:jc w:val="left"/>
              <w:rPr>
                <w:sz w:val="18"/>
                <w:szCs w:val="18"/>
              </w:rPr>
            </w:pPr>
            <w:r w:rsidRPr="00027A64">
              <w:rPr>
                <w:sz w:val="18"/>
                <w:szCs w:val="18"/>
              </w:rPr>
              <w:t>Tamayo y Tamayo, Mario. “El proceso de la investigación científica. Glosario y manual de evaluación de proyectos”. Edit. Limusa. México, 2000. 3ª. Edic.</w:t>
            </w:r>
          </w:p>
          <w:p w:rsidR="00490366" w:rsidRPr="00027A64" w:rsidRDefault="00490366" w:rsidP="00267BAE">
            <w:pPr>
              <w:pStyle w:val="Sinespaciado"/>
              <w:numPr>
                <w:ilvl w:val="0"/>
                <w:numId w:val="29"/>
              </w:numPr>
              <w:tabs>
                <w:tab w:val="clear" w:pos="720"/>
              </w:tabs>
              <w:ind w:left="305" w:right="30" w:hanging="198"/>
              <w:jc w:val="left"/>
              <w:rPr>
                <w:sz w:val="18"/>
                <w:szCs w:val="18"/>
              </w:rPr>
            </w:pPr>
            <w:r w:rsidRPr="00027A64">
              <w:rPr>
                <w:sz w:val="18"/>
                <w:szCs w:val="18"/>
              </w:rPr>
              <w:t>Hernández Sampieri, Roberto., “Metodología de la Investigación”, edit. Mc Graw Hill, México, 1999.</w:t>
            </w:r>
          </w:p>
          <w:p w:rsidR="00490366" w:rsidRPr="00027A64" w:rsidRDefault="00490366" w:rsidP="00267BAE">
            <w:pPr>
              <w:pStyle w:val="Sinespaciado"/>
              <w:numPr>
                <w:ilvl w:val="0"/>
                <w:numId w:val="29"/>
              </w:numPr>
              <w:tabs>
                <w:tab w:val="clear" w:pos="720"/>
              </w:tabs>
              <w:ind w:left="305" w:right="30" w:hanging="198"/>
              <w:jc w:val="left"/>
              <w:rPr>
                <w:sz w:val="18"/>
                <w:szCs w:val="18"/>
              </w:rPr>
            </w:pPr>
            <w:r w:rsidRPr="00027A64">
              <w:rPr>
                <w:sz w:val="18"/>
                <w:szCs w:val="18"/>
              </w:rPr>
              <w:t>Schmelkes, Corina., “Manual para presentación de anteproyectos e informes de investigación”, edit. Harla, México, 1998.</w:t>
            </w:r>
          </w:p>
          <w:p w:rsidR="00490366" w:rsidRPr="00027A64" w:rsidRDefault="00490366" w:rsidP="00267BAE">
            <w:pPr>
              <w:pStyle w:val="Sinespaciado"/>
              <w:numPr>
                <w:ilvl w:val="0"/>
                <w:numId w:val="29"/>
              </w:numPr>
              <w:tabs>
                <w:tab w:val="clear" w:pos="720"/>
              </w:tabs>
              <w:ind w:left="305" w:right="30" w:hanging="198"/>
              <w:jc w:val="left"/>
              <w:rPr>
                <w:sz w:val="18"/>
                <w:szCs w:val="18"/>
              </w:rPr>
            </w:pPr>
            <w:r w:rsidRPr="00027A64">
              <w:rPr>
                <w:sz w:val="18"/>
                <w:szCs w:val="18"/>
              </w:rPr>
              <w:t>Baena, Guillermina. “Instrumentos de Investigación”, ed. Editores Mexi</w:t>
            </w:r>
            <w:r>
              <w:rPr>
                <w:sz w:val="18"/>
                <w:szCs w:val="18"/>
              </w:rPr>
              <w:t xml:space="preserve">canos S.A. , México. 1999. </w:t>
            </w:r>
          </w:p>
          <w:p w:rsidR="00490366" w:rsidRPr="00027A64" w:rsidRDefault="00490366" w:rsidP="00267BAE">
            <w:pPr>
              <w:pStyle w:val="Sinespaciado"/>
              <w:numPr>
                <w:ilvl w:val="0"/>
                <w:numId w:val="29"/>
              </w:numPr>
              <w:tabs>
                <w:tab w:val="clear" w:pos="720"/>
                <w:tab w:val="num" w:pos="298"/>
              </w:tabs>
              <w:ind w:left="305" w:right="30" w:hanging="198"/>
              <w:jc w:val="left"/>
              <w:rPr>
                <w:sz w:val="18"/>
                <w:szCs w:val="18"/>
              </w:rPr>
            </w:pPr>
            <w:r w:rsidRPr="00027A64">
              <w:rPr>
                <w:sz w:val="18"/>
                <w:szCs w:val="18"/>
              </w:rPr>
              <w:t>Mercado H. Salvador. “Como hacer una tesis”. Edit. Grupo Limusa Norieg</w:t>
            </w:r>
            <w:r>
              <w:rPr>
                <w:sz w:val="18"/>
                <w:szCs w:val="18"/>
              </w:rPr>
              <w:t xml:space="preserve">a Editores. México. 2000. </w:t>
            </w:r>
          </w:p>
          <w:p w:rsidR="00490366" w:rsidRPr="00027A64" w:rsidRDefault="00490366" w:rsidP="00267BAE">
            <w:pPr>
              <w:pStyle w:val="Sinespaciado"/>
              <w:numPr>
                <w:ilvl w:val="0"/>
                <w:numId w:val="29"/>
              </w:numPr>
              <w:tabs>
                <w:tab w:val="clear" w:pos="720"/>
                <w:tab w:val="num" w:pos="298"/>
              </w:tabs>
              <w:ind w:left="305" w:right="30" w:hanging="198"/>
              <w:jc w:val="left"/>
              <w:rPr>
                <w:sz w:val="18"/>
                <w:szCs w:val="18"/>
              </w:rPr>
            </w:pPr>
            <w:r w:rsidRPr="00027A64">
              <w:rPr>
                <w:sz w:val="18"/>
                <w:szCs w:val="18"/>
              </w:rPr>
              <w:t xml:space="preserve">Luna Castillo, Antonio. “Metodología de Tesis”. Edit. Trillas, México. 1996.  </w:t>
            </w:r>
          </w:p>
          <w:p w:rsidR="00490366" w:rsidRPr="00027A64" w:rsidRDefault="00490366" w:rsidP="00267BAE">
            <w:pPr>
              <w:pStyle w:val="Sinespaciado"/>
              <w:numPr>
                <w:ilvl w:val="0"/>
                <w:numId w:val="29"/>
              </w:numPr>
              <w:tabs>
                <w:tab w:val="clear" w:pos="720"/>
                <w:tab w:val="num" w:pos="298"/>
              </w:tabs>
              <w:ind w:left="305" w:right="30" w:hanging="198"/>
              <w:jc w:val="left"/>
              <w:rPr>
                <w:sz w:val="18"/>
                <w:szCs w:val="18"/>
              </w:rPr>
            </w:pPr>
            <w:r w:rsidRPr="00027A64">
              <w:rPr>
                <w:sz w:val="18"/>
                <w:szCs w:val="18"/>
              </w:rPr>
              <w:t>González Tejeda, Ignacio. “Guía, proceso y seguimiento de la problemática arquitectónica”, Edit. Limusa Grupo Noriega editores, México, 1993.</w:t>
            </w:r>
          </w:p>
          <w:p w:rsidR="00490366" w:rsidRPr="00027A64" w:rsidRDefault="00490366" w:rsidP="00267BAE">
            <w:pPr>
              <w:pStyle w:val="Sinespaciado"/>
              <w:numPr>
                <w:ilvl w:val="0"/>
                <w:numId w:val="29"/>
              </w:numPr>
              <w:tabs>
                <w:tab w:val="clear" w:pos="720"/>
                <w:tab w:val="num" w:pos="298"/>
              </w:tabs>
              <w:ind w:left="305" w:right="30" w:hanging="198"/>
              <w:jc w:val="left"/>
              <w:rPr>
                <w:sz w:val="18"/>
                <w:szCs w:val="18"/>
              </w:rPr>
            </w:pPr>
            <w:r w:rsidRPr="00027A64">
              <w:rPr>
                <w:sz w:val="18"/>
                <w:szCs w:val="18"/>
              </w:rPr>
              <w:t>Sánchez, Álvaro., “Sistemas arquitectónicos y urbanos. Introducción a la teoría de los sistemas aplicados a la arquitectura y al urbanismo”, Edit. Trillas, México.</w:t>
            </w:r>
          </w:p>
          <w:p w:rsidR="00267BAE" w:rsidRDefault="00490366" w:rsidP="00267BAE">
            <w:pPr>
              <w:pStyle w:val="Sinespaciado"/>
              <w:numPr>
                <w:ilvl w:val="0"/>
                <w:numId w:val="29"/>
              </w:numPr>
              <w:tabs>
                <w:tab w:val="clear" w:pos="720"/>
                <w:tab w:val="num" w:pos="298"/>
              </w:tabs>
              <w:ind w:left="305" w:right="30" w:hanging="198"/>
              <w:jc w:val="left"/>
              <w:rPr>
                <w:sz w:val="18"/>
                <w:szCs w:val="18"/>
              </w:rPr>
            </w:pPr>
            <w:r w:rsidRPr="00027A64">
              <w:rPr>
                <w:sz w:val="18"/>
                <w:szCs w:val="18"/>
              </w:rPr>
              <w:t xml:space="preserve">White, Edward T. “, Sistemas de ordenamiento”, Edición digitalizada., Edit. Trillas, México 2008 </w:t>
            </w:r>
          </w:p>
          <w:p w:rsidR="00490366" w:rsidRPr="00267BAE" w:rsidRDefault="00490366" w:rsidP="00267BAE">
            <w:pPr>
              <w:pStyle w:val="Sinespaciado"/>
              <w:numPr>
                <w:ilvl w:val="0"/>
                <w:numId w:val="29"/>
              </w:numPr>
              <w:tabs>
                <w:tab w:val="clear" w:pos="720"/>
                <w:tab w:val="num" w:pos="298"/>
              </w:tabs>
              <w:ind w:left="305" w:right="30" w:hanging="198"/>
              <w:jc w:val="left"/>
              <w:rPr>
                <w:sz w:val="18"/>
                <w:szCs w:val="18"/>
              </w:rPr>
            </w:pPr>
            <w:r w:rsidRPr="00267BAE">
              <w:rPr>
                <w:sz w:val="18"/>
                <w:szCs w:val="18"/>
              </w:rPr>
              <w:t xml:space="preserve">White, Edward T. “Introducción a la </w:t>
            </w:r>
            <w:r w:rsidR="00267BAE" w:rsidRPr="00267BAE">
              <w:rPr>
                <w:sz w:val="18"/>
                <w:szCs w:val="18"/>
              </w:rPr>
              <w:t>programación”</w:t>
            </w:r>
            <w:r w:rsidRPr="00267BAE">
              <w:rPr>
                <w:sz w:val="18"/>
                <w:szCs w:val="18"/>
              </w:rPr>
              <w:t>, Edit. Trillas, México 1991.</w:t>
            </w:r>
          </w:p>
          <w:p w:rsidR="00490366" w:rsidRPr="00027A64" w:rsidRDefault="00490366" w:rsidP="00490366">
            <w:pPr>
              <w:pStyle w:val="Sinespaciado"/>
              <w:ind w:left="305" w:right="30" w:hanging="198"/>
              <w:rPr>
                <w:sz w:val="18"/>
                <w:szCs w:val="18"/>
              </w:rPr>
            </w:pPr>
          </w:p>
          <w:p w:rsidR="00490366" w:rsidRPr="00D513AE" w:rsidRDefault="00490366" w:rsidP="00490366">
            <w:pPr>
              <w:pStyle w:val="Sinespaciado"/>
              <w:ind w:left="305" w:right="30" w:hanging="198"/>
              <w:rPr>
                <w:b/>
                <w:sz w:val="18"/>
                <w:szCs w:val="18"/>
              </w:rPr>
            </w:pPr>
            <w:r w:rsidRPr="00D513AE">
              <w:rPr>
                <w:b/>
                <w:sz w:val="18"/>
                <w:szCs w:val="18"/>
              </w:rPr>
              <w:t xml:space="preserve">Unidad 4: </w:t>
            </w:r>
          </w:p>
          <w:p w:rsidR="00490366" w:rsidRPr="00027A64" w:rsidRDefault="00490366" w:rsidP="00490366">
            <w:pPr>
              <w:pStyle w:val="Sinespaciado"/>
              <w:numPr>
                <w:ilvl w:val="0"/>
                <w:numId w:val="30"/>
              </w:numPr>
              <w:ind w:left="305" w:right="30" w:hanging="198"/>
              <w:jc w:val="left"/>
              <w:rPr>
                <w:sz w:val="18"/>
                <w:szCs w:val="18"/>
              </w:rPr>
            </w:pPr>
            <w:r w:rsidRPr="00027A64">
              <w:rPr>
                <w:sz w:val="18"/>
                <w:szCs w:val="18"/>
              </w:rPr>
              <w:t xml:space="preserve">Marthe de Carbajal, Norma., ‘Como elaborar y presentar un trabajo escrito’. Edit. Uninorte, Barranquilla Colombia. 2004 </w:t>
            </w:r>
          </w:p>
          <w:p w:rsidR="00267BAE" w:rsidRPr="00267BAE" w:rsidRDefault="00490366" w:rsidP="00267BAE">
            <w:pPr>
              <w:pStyle w:val="Sinespaciado"/>
              <w:numPr>
                <w:ilvl w:val="0"/>
                <w:numId w:val="30"/>
              </w:numPr>
              <w:ind w:left="305" w:right="30" w:hanging="198"/>
              <w:jc w:val="left"/>
            </w:pPr>
            <w:r w:rsidRPr="00027A64">
              <w:rPr>
                <w:sz w:val="18"/>
                <w:szCs w:val="18"/>
              </w:rPr>
              <w:t>Icart I. Sern, M. Teresa., Fuentes Isaz Gallego, Carmen., Pulpon Segura, Anna M., “Elaboración y presentación de un proyecto de investigación y una tesina”,  Edit. Universidad de Barcelona., España, 2006.</w:t>
            </w:r>
          </w:p>
          <w:p w:rsidR="001E1A88" w:rsidRPr="00490366" w:rsidRDefault="00490366" w:rsidP="00267BAE">
            <w:pPr>
              <w:pStyle w:val="Sinespaciado"/>
              <w:numPr>
                <w:ilvl w:val="0"/>
                <w:numId w:val="30"/>
              </w:numPr>
              <w:ind w:left="305" w:right="30" w:hanging="198"/>
              <w:jc w:val="left"/>
            </w:pPr>
            <w:r w:rsidRPr="00027A64">
              <w:rPr>
                <w:sz w:val="18"/>
                <w:szCs w:val="18"/>
              </w:rPr>
              <w:t>Schmelkes, Corina., “Manual para presentación de anteproyectos e informes de investigación”, edit. Harla. México, 1998.</w:t>
            </w:r>
          </w:p>
        </w:tc>
        <w:tc>
          <w:tcPr>
            <w:tcW w:w="3686" w:type="dxa"/>
            <w:tcBorders>
              <w:top w:val="double" w:sz="6" w:space="0" w:color="auto"/>
              <w:left w:val="single" w:sz="6" w:space="0" w:color="auto"/>
              <w:bottom w:val="double" w:sz="6" w:space="0" w:color="auto"/>
              <w:right w:val="double" w:sz="6" w:space="0" w:color="auto"/>
            </w:tcBorders>
          </w:tcPr>
          <w:p w:rsidR="001E1A88" w:rsidRPr="00D100F2" w:rsidRDefault="001E1A88" w:rsidP="008D47A9">
            <w:pPr>
              <w:spacing w:line="240" w:lineRule="auto"/>
              <w:rPr>
                <w:b/>
              </w:rPr>
            </w:pPr>
          </w:p>
          <w:p w:rsidR="001E1A88" w:rsidRPr="00D100F2" w:rsidRDefault="001E1A88" w:rsidP="008D47A9">
            <w:pPr>
              <w:spacing w:line="240" w:lineRule="auto"/>
            </w:pPr>
          </w:p>
          <w:p w:rsidR="001E1A88" w:rsidRPr="00D100F2" w:rsidRDefault="001E1A88" w:rsidP="008D47A9">
            <w:pPr>
              <w:spacing w:line="240" w:lineRule="auto"/>
            </w:pPr>
          </w:p>
          <w:p w:rsidR="001E1A88" w:rsidRPr="00D100F2" w:rsidRDefault="001E1A88" w:rsidP="008D4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sz w:val="18"/>
              </w:rPr>
            </w:pPr>
          </w:p>
          <w:p w:rsidR="001E1A88" w:rsidRPr="00D100F2" w:rsidRDefault="001E1A88" w:rsidP="008D47A9">
            <w:pPr>
              <w:pStyle w:val="Prrafodelista"/>
              <w:spacing w:line="240" w:lineRule="auto"/>
              <w:ind w:left="709"/>
            </w:pPr>
          </w:p>
        </w:tc>
      </w:tr>
    </w:tbl>
    <w:p w:rsidR="001E1A88" w:rsidRDefault="001E1A88"/>
    <w:sectPr w:rsidR="001E1A88" w:rsidSect="00D02069">
      <w:headerReference w:type="default" r:id="rId8"/>
      <w:pgSz w:w="15842" w:h="12242" w:orient="landscape" w:code="1"/>
      <w:pgMar w:top="1418" w:right="1418"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FD" w:rsidRDefault="00720CFD" w:rsidP="003962BC">
      <w:r>
        <w:separator/>
      </w:r>
    </w:p>
  </w:endnote>
  <w:endnote w:type="continuationSeparator" w:id="0">
    <w:p w:rsidR="00720CFD" w:rsidRDefault="00720CFD" w:rsidP="00396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FD" w:rsidRDefault="00720CFD" w:rsidP="003962BC">
      <w:r>
        <w:separator/>
      </w:r>
    </w:p>
  </w:footnote>
  <w:footnote w:type="continuationSeparator" w:id="0">
    <w:p w:rsidR="00720CFD" w:rsidRDefault="00720CFD" w:rsidP="00396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7" w:rsidRPr="00091011" w:rsidRDefault="00BE11F7" w:rsidP="00091011">
    <w:pPr>
      <w:pStyle w:val="Encabezado"/>
      <w:ind w:right="-177"/>
      <w:jc w:val="right"/>
      <w:rPr>
        <w:sz w:val="18"/>
        <w:szCs w:val="18"/>
      </w:rPr>
    </w:pPr>
    <w:r w:rsidRPr="00091011">
      <w:rPr>
        <w:sz w:val="18"/>
        <w:szCs w:val="18"/>
      </w:rPr>
      <w:t xml:space="preserve">Página </w:t>
    </w:r>
    <w:r w:rsidR="00A135B5" w:rsidRPr="00091011">
      <w:rPr>
        <w:b/>
        <w:sz w:val="18"/>
        <w:szCs w:val="18"/>
      </w:rPr>
      <w:fldChar w:fldCharType="begin"/>
    </w:r>
    <w:r w:rsidRPr="00091011">
      <w:rPr>
        <w:b/>
        <w:sz w:val="18"/>
        <w:szCs w:val="18"/>
      </w:rPr>
      <w:instrText>PAGE</w:instrText>
    </w:r>
    <w:r w:rsidR="00A135B5" w:rsidRPr="00091011">
      <w:rPr>
        <w:b/>
        <w:sz w:val="18"/>
        <w:szCs w:val="18"/>
      </w:rPr>
      <w:fldChar w:fldCharType="separate"/>
    </w:r>
    <w:r w:rsidR="00D76AE1">
      <w:rPr>
        <w:b/>
        <w:noProof/>
        <w:sz w:val="18"/>
        <w:szCs w:val="18"/>
      </w:rPr>
      <w:t>9</w:t>
    </w:r>
    <w:r w:rsidR="00A135B5" w:rsidRPr="00091011">
      <w:rPr>
        <w:b/>
        <w:sz w:val="18"/>
        <w:szCs w:val="18"/>
      </w:rPr>
      <w:fldChar w:fldCharType="end"/>
    </w:r>
    <w:r w:rsidRPr="00091011">
      <w:rPr>
        <w:sz w:val="18"/>
        <w:szCs w:val="18"/>
      </w:rPr>
      <w:t xml:space="preserve"> de </w:t>
    </w:r>
    <w:r w:rsidR="00A135B5" w:rsidRPr="00091011">
      <w:rPr>
        <w:b/>
        <w:sz w:val="18"/>
        <w:szCs w:val="18"/>
      </w:rPr>
      <w:fldChar w:fldCharType="begin"/>
    </w:r>
    <w:r w:rsidRPr="00091011">
      <w:rPr>
        <w:b/>
        <w:sz w:val="18"/>
        <w:szCs w:val="18"/>
      </w:rPr>
      <w:instrText>NUMPAGES</w:instrText>
    </w:r>
    <w:r w:rsidR="00A135B5" w:rsidRPr="00091011">
      <w:rPr>
        <w:b/>
        <w:sz w:val="18"/>
        <w:szCs w:val="18"/>
      </w:rPr>
      <w:fldChar w:fldCharType="separate"/>
    </w:r>
    <w:r w:rsidR="00D76AE1">
      <w:rPr>
        <w:b/>
        <w:noProof/>
        <w:sz w:val="18"/>
        <w:szCs w:val="18"/>
      </w:rPr>
      <w:t>17</w:t>
    </w:r>
    <w:r w:rsidR="00A135B5" w:rsidRPr="00091011">
      <w:rPr>
        <w:b/>
        <w:sz w:val="18"/>
        <w:szCs w:val="18"/>
      </w:rPr>
      <w:fldChar w:fldCharType="end"/>
    </w:r>
  </w:p>
  <w:p w:rsidR="00BE11F7" w:rsidRDefault="00BE11F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BEC"/>
    <w:multiLevelType w:val="hybridMultilevel"/>
    <w:tmpl w:val="86201400"/>
    <w:lvl w:ilvl="0" w:tplc="C7AC9C20">
      <w:start w:val="1"/>
      <w:numFmt w:val="bullet"/>
      <w:lvlText w:val=""/>
      <w:lvlJc w:val="left"/>
      <w:pPr>
        <w:tabs>
          <w:tab w:val="num" w:pos="733"/>
        </w:tabs>
        <w:ind w:left="733" w:hanging="360"/>
      </w:pPr>
      <w:rPr>
        <w:rFonts w:ascii="Symbol" w:hAnsi="Symbol" w:hint="default"/>
      </w:rPr>
    </w:lvl>
    <w:lvl w:ilvl="1" w:tplc="04090003" w:tentative="1">
      <w:start w:val="1"/>
      <w:numFmt w:val="bullet"/>
      <w:lvlText w:val="o"/>
      <w:lvlJc w:val="left"/>
      <w:pPr>
        <w:tabs>
          <w:tab w:val="num" w:pos="1453"/>
        </w:tabs>
        <w:ind w:left="1453" w:hanging="360"/>
      </w:pPr>
      <w:rPr>
        <w:rFonts w:ascii="Courier New" w:hAnsi="Courier New" w:cs="Courier New" w:hint="default"/>
      </w:rPr>
    </w:lvl>
    <w:lvl w:ilvl="2" w:tplc="04090005" w:tentative="1">
      <w:start w:val="1"/>
      <w:numFmt w:val="bullet"/>
      <w:lvlText w:val=""/>
      <w:lvlJc w:val="left"/>
      <w:pPr>
        <w:tabs>
          <w:tab w:val="num" w:pos="2173"/>
        </w:tabs>
        <w:ind w:left="2173" w:hanging="360"/>
      </w:pPr>
      <w:rPr>
        <w:rFonts w:ascii="Wingdings" w:hAnsi="Wingdings" w:hint="default"/>
      </w:rPr>
    </w:lvl>
    <w:lvl w:ilvl="3" w:tplc="04090001" w:tentative="1">
      <w:start w:val="1"/>
      <w:numFmt w:val="bullet"/>
      <w:lvlText w:val=""/>
      <w:lvlJc w:val="left"/>
      <w:pPr>
        <w:tabs>
          <w:tab w:val="num" w:pos="2893"/>
        </w:tabs>
        <w:ind w:left="2893" w:hanging="360"/>
      </w:pPr>
      <w:rPr>
        <w:rFonts w:ascii="Symbol" w:hAnsi="Symbol" w:hint="default"/>
      </w:rPr>
    </w:lvl>
    <w:lvl w:ilvl="4" w:tplc="04090003" w:tentative="1">
      <w:start w:val="1"/>
      <w:numFmt w:val="bullet"/>
      <w:lvlText w:val="o"/>
      <w:lvlJc w:val="left"/>
      <w:pPr>
        <w:tabs>
          <w:tab w:val="num" w:pos="3613"/>
        </w:tabs>
        <w:ind w:left="3613" w:hanging="360"/>
      </w:pPr>
      <w:rPr>
        <w:rFonts w:ascii="Courier New" w:hAnsi="Courier New" w:cs="Courier New" w:hint="default"/>
      </w:rPr>
    </w:lvl>
    <w:lvl w:ilvl="5" w:tplc="04090005" w:tentative="1">
      <w:start w:val="1"/>
      <w:numFmt w:val="bullet"/>
      <w:lvlText w:val=""/>
      <w:lvlJc w:val="left"/>
      <w:pPr>
        <w:tabs>
          <w:tab w:val="num" w:pos="4333"/>
        </w:tabs>
        <w:ind w:left="4333" w:hanging="360"/>
      </w:pPr>
      <w:rPr>
        <w:rFonts w:ascii="Wingdings" w:hAnsi="Wingdings" w:hint="default"/>
      </w:rPr>
    </w:lvl>
    <w:lvl w:ilvl="6" w:tplc="04090001" w:tentative="1">
      <w:start w:val="1"/>
      <w:numFmt w:val="bullet"/>
      <w:lvlText w:val=""/>
      <w:lvlJc w:val="left"/>
      <w:pPr>
        <w:tabs>
          <w:tab w:val="num" w:pos="5053"/>
        </w:tabs>
        <w:ind w:left="5053" w:hanging="360"/>
      </w:pPr>
      <w:rPr>
        <w:rFonts w:ascii="Symbol" w:hAnsi="Symbol" w:hint="default"/>
      </w:rPr>
    </w:lvl>
    <w:lvl w:ilvl="7" w:tplc="04090003" w:tentative="1">
      <w:start w:val="1"/>
      <w:numFmt w:val="bullet"/>
      <w:lvlText w:val="o"/>
      <w:lvlJc w:val="left"/>
      <w:pPr>
        <w:tabs>
          <w:tab w:val="num" w:pos="5773"/>
        </w:tabs>
        <w:ind w:left="5773" w:hanging="360"/>
      </w:pPr>
      <w:rPr>
        <w:rFonts w:ascii="Courier New" w:hAnsi="Courier New" w:cs="Courier New" w:hint="default"/>
      </w:rPr>
    </w:lvl>
    <w:lvl w:ilvl="8" w:tplc="04090005" w:tentative="1">
      <w:start w:val="1"/>
      <w:numFmt w:val="bullet"/>
      <w:lvlText w:val=""/>
      <w:lvlJc w:val="left"/>
      <w:pPr>
        <w:tabs>
          <w:tab w:val="num" w:pos="6493"/>
        </w:tabs>
        <w:ind w:left="6493" w:hanging="360"/>
      </w:pPr>
      <w:rPr>
        <w:rFonts w:ascii="Wingdings" w:hAnsi="Wingdings" w:hint="default"/>
      </w:rPr>
    </w:lvl>
  </w:abstractNum>
  <w:abstractNum w:abstractNumId="1">
    <w:nsid w:val="043B69EA"/>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094ABB"/>
    <w:multiLevelType w:val="hybridMultilevel"/>
    <w:tmpl w:val="61406E8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
    <w:nsid w:val="07782F40"/>
    <w:multiLevelType w:val="multilevel"/>
    <w:tmpl w:val="0C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4">
    <w:nsid w:val="085300F3"/>
    <w:multiLevelType w:val="hybridMultilevel"/>
    <w:tmpl w:val="12BE75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512030"/>
    <w:multiLevelType w:val="multilevel"/>
    <w:tmpl w:val="0C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6">
    <w:nsid w:val="153B3951"/>
    <w:multiLevelType w:val="hybridMultilevel"/>
    <w:tmpl w:val="1714D4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5D54944"/>
    <w:multiLevelType w:val="multilevel"/>
    <w:tmpl w:val="0C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8">
    <w:nsid w:val="1BEE3148"/>
    <w:multiLevelType w:val="multilevel"/>
    <w:tmpl w:val="9C02A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423FA3"/>
    <w:multiLevelType w:val="hybridMultilevel"/>
    <w:tmpl w:val="17FE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B7F94"/>
    <w:multiLevelType w:val="hybridMultilevel"/>
    <w:tmpl w:val="668C6BCA"/>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1">
    <w:nsid w:val="2E181A62"/>
    <w:multiLevelType w:val="hybridMultilevel"/>
    <w:tmpl w:val="6AB2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3347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657788D"/>
    <w:multiLevelType w:val="hybridMultilevel"/>
    <w:tmpl w:val="0DC6B0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9D267D9"/>
    <w:multiLevelType w:val="hybridMultilevel"/>
    <w:tmpl w:val="18CEF312"/>
    <w:lvl w:ilvl="0" w:tplc="90A8F420">
      <w:start w:val="1"/>
      <w:numFmt w:val="decimal"/>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87C6C"/>
    <w:multiLevelType w:val="hybridMultilevel"/>
    <w:tmpl w:val="349A5CA6"/>
    <w:lvl w:ilvl="0" w:tplc="0C0A000F">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6">
    <w:nsid w:val="3D424245"/>
    <w:multiLevelType w:val="hybridMultilevel"/>
    <w:tmpl w:val="2D6C1004"/>
    <w:lvl w:ilvl="0" w:tplc="96ACD150">
      <w:start w:val="1"/>
      <w:numFmt w:val="upperRoman"/>
      <w:lvlText w:val="%1."/>
      <w:lvlJc w:val="left"/>
      <w:pPr>
        <w:ind w:left="1080" w:hanging="720"/>
      </w:pPr>
      <w:rPr>
        <w:rFonts w:hint="default"/>
      </w:rPr>
    </w:lvl>
    <w:lvl w:ilvl="1" w:tplc="C7AC9C20">
      <w:start w:val="1"/>
      <w:numFmt w:val="bullet"/>
      <w:lvlText w:val=""/>
      <w:lvlJc w:val="left"/>
      <w:pPr>
        <w:tabs>
          <w:tab w:val="num" w:pos="1440"/>
        </w:tabs>
        <w:ind w:left="1440" w:hanging="360"/>
      </w:pPr>
      <w:rPr>
        <w:rFonts w:ascii="Symbol" w:hAnsi="Symbol" w:hint="default"/>
      </w:rPr>
    </w:lvl>
    <w:lvl w:ilvl="2" w:tplc="B0D6A68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46068D9"/>
    <w:multiLevelType w:val="hybridMultilevel"/>
    <w:tmpl w:val="113ECBFA"/>
    <w:lvl w:ilvl="0" w:tplc="C7AC9C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7C5B8B"/>
    <w:multiLevelType w:val="multilevel"/>
    <w:tmpl w:val="0C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19">
    <w:nsid w:val="4584297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7A001D6"/>
    <w:multiLevelType w:val="multilevel"/>
    <w:tmpl w:val="52DAE13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AB37897"/>
    <w:multiLevelType w:val="multilevel"/>
    <w:tmpl w:val="D3AC2A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B873C69"/>
    <w:multiLevelType w:val="hybridMultilevel"/>
    <w:tmpl w:val="22567EB4"/>
    <w:lvl w:ilvl="0" w:tplc="0492CC4E">
      <w:start w:val="1"/>
      <w:numFmt w:val="bullet"/>
      <w:lvlText w:val="­"/>
      <w:lvlJc w:val="left"/>
      <w:pPr>
        <w:tabs>
          <w:tab w:val="num" w:pos="1680"/>
        </w:tabs>
        <w:ind w:left="1680" w:hanging="360"/>
      </w:pPr>
      <w:rPr>
        <w:rFonts w:ascii="Courier New" w:hAnsi="Courier New"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3">
    <w:nsid w:val="52374F5E"/>
    <w:multiLevelType w:val="hybridMultilevel"/>
    <w:tmpl w:val="0AFA5428"/>
    <w:lvl w:ilvl="0" w:tplc="0C0A000F">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4">
    <w:nsid w:val="532756A0"/>
    <w:multiLevelType w:val="hybridMultilevel"/>
    <w:tmpl w:val="DE24C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9652CF"/>
    <w:multiLevelType w:val="hybridMultilevel"/>
    <w:tmpl w:val="DF623EAA"/>
    <w:lvl w:ilvl="0" w:tplc="50AE7340">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A1ED6"/>
    <w:multiLevelType w:val="hybridMultilevel"/>
    <w:tmpl w:val="6486CC8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3225F8D"/>
    <w:multiLevelType w:val="hybridMultilevel"/>
    <w:tmpl w:val="CB200D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64E607CC"/>
    <w:multiLevelType w:val="hybridMultilevel"/>
    <w:tmpl w:val="A8786ED2"/>
    <w:lvl w:ilvl="0" w:tplc="C7AC9C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9438E0"/>
    <w:multiLevelType w:val="hybridMultilevel"/>
    <w:tmpl w:val="2F02BD1C"/>
    <w:lvl w:ilvl="0" w:tplc="96ACD150">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97A46E8"/>
    <w:multiLevelType w:val="multilevel"/>
    <w:tmpl w:val="0C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31">
    <w:nsid w:val="6B003034"/>
    <w:multiLevelType w:val="hybridMultilevel"/>
    <w:tmpl w:val="0446332A"/>
    <w:lvl w:ilvl="0" w:tplc="0C0A0001">
      <w:start w:val="1"/>
      <w:numFmt w:val="bullet"/>
      <w:lvlText w:val=""/>
      <w:lvlJc w:val="left"/>
      <w:pPr>
        <w:ind w:left="1320" w:hanging="360"/>
      </w:pPr>
      <w:rPr>
        <w:rFonts w:ascii="Symbol" w:hAnsi="Symbol" w:hint="default"/>
      </w:rPr>
    </w:lvl>
    <w:lvl w:ilvl="1" w:tplc="0C0A0003">
      <w:start w:val="1"/>
      <w:numFmt w:val="bullet"/>
      <w:lvlText w:val="o"/>
      <w:lvlJc w:val="left"/>
      <w:pPr>
        <w:ind w:left="2040" w:hanging="360"/>
      </w:pPr>
      <w:rPr>
        <w:rFonts w:ascii="Courier New" w:hAnsi="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2">
    <w:nsid w:val="763A5442"/>
    <w:multiLevelType w:val="hybridMultilevel"/>
    <w:tmpl w:val="5D38AD8E"/>
    <w:lvl w:ilvl="0" w:tplc="C7AC9C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A23818"/>
    <w:multiLevelType w:val="hybridMultilevel"/>
    <w:tmpl w:val="4988760A"/>
    <w:lvl w:ilvl="0" w:tplc="C7AC9C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7"/>
  </w:num>
  <w:num w:numId="4">
    <w:abstractNumId w:val="18"/>
  </w:num>
  <w:num w:numId="5">
    <w:abstractNumId w:val="3"/>
  </w:num>
  <w:num w:numId="6">
    <w:abstractNumId w:val="5"/>
  </w:num>
  <w:num w:numId="7">
    <w:abstractNumId w:val="2"/>
  </w:num>
  <w:num w:numId="8">
    <w:abstractNumId w:val="31"/>
  </w:num>
  <w:num w:numId="9">
    <w:abstractNumId w:val="4"/>
  </w:num>
  <w:num w:numId="10">
    <w:abstractNumId w:val="22"/>
  </w:num>
  <w:num w:numId="11">
    <w:abstractNumId w:val="1"/>
  </w:num>
  <w:num w:numId="12">
    <w:abstractNumId w:val="30"/>
  </w:num>
  <w:num w:numId="13">
    <w:abstractNumId w:val="15"/>
  </w:num>
  <w:num w:numId="14">
    <w:abstractNumId w:val="23"/>
  </w:num>
  <w:num w:numId="15">
    <w:abstractNumId w:val="10"/>
  </w:num>
  <w:num w:numId="16">
    <w:abstractNumId w:val="20"/>
  </w:num>
  <w:num w:numId="17">
    <w:abstractNumId w:val="21"/>
  </w:num>
  <w:num w:numId="18">
    <w:abstractNumId w:val="8"/>
  </w:num>
  <w:num w:numId="19">
    <w:abstractNumId w:val="9"/>
  </w:num>
  <w:num w:numId="20">
    <w:abstractNumId w:val="14"/>
  </w:num>
  <w:num w:numId="21">
    <w:abstractNumId w:val="11"/>
  </w:num>
  <w:num w:numId="22">
    <w:abstractNumId w:val="16"/>
  </w:num>
  <w:num w:numId="23">
    <w:abstractNumId w:val="0"/>
  </w:num>
  <w:num w:numId="24">
    <w:abstractNumId w:val="17"/>
  </w:num>
  <w:num w:numId="25">
    <w:abstractNumId w:val="33"/>
  </w:num>
  <w:num w:numId="26">
    <w:abstractNumId w:val="28"/>
  </w:num>
  <w:num w:numId="27">
    <w:abstractNumId w:val="32"/>
  </w:num>
  <w:num w:numId="28">
    <w:abstractNumId w:val="6"/>
  </w:num>
  <w:num w:numId="29">
    <w:abstractNumId w:val="24"/>
  </w:num>
  <w:num w:numId="30">
    <w:abstractNumId w:val="25"/>
  </w:num>
  <w:num w:numId="31">
    <w:abstractNumId w:val="29"/>
  </w:num>
  <w:num w:numId="32">
    <w:abstractNumId w:val="27"/>
  </w:num>
  <w:num w:numId="33">
    <w:abstractNumId w:val="1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301AB"/>
    <w:rsid w:val="000251DF"/>
    <w:rsid w:val="00046C1F"/>
    <w:rsid w:val="00047826"/>
    <w:rsid w:val="000501D0"/>
    <w:rsid w:val="00061203"/>
    <w:rsid w:val="00074D7C"/>
    <w:rsid w:val="00091011"/>
    <w:rsid w:val="000A6363"/>
    <w:rsid w:val="000E554F"/>
    <w:rsid w:val="00125FE1"/>
    <w:rsid w:val="00162A07"/>
    <w:rsid w:val="001719DA"/>
    <w:rsid w:val="001721E7"/>
    <w:rsid w:val="00172B6D"/>
    <w:rsid w:val="00173A17"/>
    <w:rsid w:val="001857EA"/>
    <w:rsid w:val="00195C64"/>
    <w:rsid w:val="001B5FF1"/>
    <w:rsid w:val="001E1A88"/>
    <w:rsid w:val="001F7F62"/>
    <w:rsid w:val="002049B4"/>
    <w:rsid w:val="002166A2"/>
    <w:rsid w:val="002301AB"/>
    <w:rsid w:val="00264C10"/>
    <w:rsid w:val="002678F3"/>
    <w:rsid w:val="00267BAE"/>
    <w:rsid w:val="00290987"/>
    <w:rsid w:val="002D47D7"/>
    <w:rsid w:val="002E4E0D"/>
    <w:rsid w:val="002F5B01"/>
    <w:rsid w:val="003064D5"/>
    <w:rsid w:val="00311C1E"/>
    <w:rsid w:val="00323C8D"/>
    <w:rsid w:val="003306FF"/>
    <w:rsid w:val="00334CAB"/>
    <w:rsid w:val="00351E6B"/>
    <w:rsid w:val="00391D73"/>
    <w:rsid w:val="00393EEF"/>
    <w:rsid w:val="003962BC"/>
    <w:rsid w:val="003A2182"/>
    <w:rsid w:val="003A3C90"/>
    <w:rsid w:val="003B3C41"/>
    <w:rsid w:val="003F7C9E"/>
    <w:rsid w:val="0043516B"/>
    <w:rsid w:val="00453777"/>
    <w:rsid w:val="0045746C"/>
    <w:rsid w:val="00463AAE"/>
    <w:rsid w:val="004812F4"/>
    <w:rsid w:val="00490366"/>
    <w:rsid w:val="004A775D"/>
    <w:rsid w:val="004B40D3"/>
    <w:rsid w:val="004B544C"/>
    <w:rsid w:val="004C24CD"/>
    <w:rsid w:val="004E26FA"/>
    <w:rsid w:val="00504EC2"/>
    <w:rsid w:val="00524739"/>
    <w:rsid w:val="005377F8"/>
    <w:rsid w:val="00554349"/>
    <w:rsid w:val="005565C1"/>
    <w:rsid w:val="005722D0"/>
    <w:rsid w:val="005925D1"/>
    <w:rsid w:val="005A060B"/>
    <w:rsid w:val="005A2D53"/>
    <w:rsid w:val="005A57FF"/>
    <w:rsid w:val="005C0F00"/>
    <w:rsid w:val="005D2A13"/>
    <w:rsid w:val="005F3165"/>
    <w:rsid w:val="005F63AF"/>
    <w:rsid w:val="00603BA4"/>
    <w:rsid w:val="006175ED"/>
    <w:rsid w:val="006549D4"/>
    <w:rsid w:val="006637CB"/>
    <w:rsid w:val="006936C0"/>
    <w:rsid w:val="00695C22"/>
    <w:rsid w:val="006B35C8"/>
    <w:rsid w:val="006C0E27"/>
    <w:rsid w:val="006D47E4"/>
    <w:rsid w:val="006E6837"/>
    <w:rsid w:val="007057C3"/>
    <w:rsid w:val="00720CFD"/>
    <w:rsid w:val="0072424C"/>
    <w:rsid w:val="0073149A"/>
    <w:rsid w:val="0074578C"/>
    <w:rsid w:val="00746486"/>
    <w:rsid w:val="00760C6C"/>
    <w:rsid w:val="00763CFA"/>
    <w:rsid w:val="007803F9"/>
    <w:rsid w:val="007909EE"/>
    <w:rsid w:val="00792210"/>
    <w:rsid w:val="007F098F"/>
    <w:rsid w:val="00806446"/>
    <w:rsid w:val="0080711B"/>
    <w:rsid w:val="008116D8"/>
    <w:rsid w:val="008312C9"/>
    <w:rsid w:val="008331B1"/>
    <w:rsid w:val="00842008"/>
    <w:rsid w:val="008434EA"/>
    <w:rsid w:val="00863E90"/>
    <w:rsid w:val="00880414"/>
    <w:rsid w:val="008B3868"/>
    <w:rsid w:val="008C7066"/>
    <w:rsid w:val="008D47A9"/>
    <w:rsid w:val="008E2CCC"/>
    <w:rsid w:val="008E3342"/>
    <w:rsid w:val="008E3541"/>
    <w:rsid w:val="008E4385"/>
    <w:rsid w:val="00911074"/>
    <w:rsid w:val="009166B6"/>
    <w:rsid w:val="0093230C"/>
    <w:rsid w:val="009359F5"/>
    <w:rsid w:val="00956C36"/>
    <w:rsid w:val="00963BDD"/>
    <w:rsid w:val="00983AEF"/>
    <w:rsid w:val="00A135B5"/>
    <w:rsid w:val="00A141E3"/>
    <w:rsid w:val="00A2506C"/>
    <w:rsid w:val="00A6374D"/>
    <w:rsid w:val="00A65CD6"/>
    <w:rsid w:val="00A70760"/>
    <w:rsid w:val="00AA21FE"/>
    <w:rsid w:val="00AA3523"/>
    <w:rsid w:val="00AC403D"/>
    <w:rsid w:val="00AD1C49"/>
    <w:rsid w:val="00AD38AB"/>
    <w:rsid w:val="00AF4578"/>
    <w:rsid w:val="00B05083"/>
    <w:rsid w:val="00B074A0"/>
    <w:rsid w:val="00B07F6D"/>
    <w:rsid w:val="00B56B55"/>
    <w:rsid w:val="00B6360D"/>
    <w:rsid w:val="00B8222A"/>
    <w:rsid w:val="00B95565"/>
    <w:rsid w:val="00B95822"/>
    <w:rsid w:val="00BB2425"/>
    <w:rsid w:val="00BE11F7"/>
    <w:rsid w:val="00BF3ABA"/>
    <w:rsid w:val="00C07B6D"/>
    <w:rsid w:val="00C162BA"/>
    <w:rsid w:val="00C6567D"/>
    <w:rsid w:val="00CD1D23"/>
    <w:rsid w:val="00CE0969"/>
    <w:rsid w:val="00CE4558"/>
    <w:rsid w:val="00CF2A58"/>
    <w:rsid w:val="00D02069"/>
    <w:rsid w:val="00D100F2"/>
    <w:rsid w:val="00D14FA4"/>
    <w:rsid w:val="00D15497"/>
    <w:rsid w:val="00D36530"/>
    <w:rsid w:val="00D513AE"/>
    <w:rsid w:val="00D57745"/>
    <w:rsid w:val="00D76AE1"/>
    <w:rsid w:val="00D92FAA"/>
    <w:rsid w:val="00DF0A4D"/>
    <w:rsid w:val="00DF68F6"/>
    <w:rsid w:val="00E020B7"/>
    <w:rsid w:val="00E15D18"/>
    <w:rsid w:val="00E3229C"/>
    <w:rsid w:val="00E331E4"/>
    <w:rsid w:val="00E41B0F"/>
    <w:rsid w:val="00EA4973"/>
    <w:rsid w:val="00EB737B"/>
    <w:rsid w:val="00EC0C76"/>
    <w:rsid w:val="00EC5A79"/>
    <w:rsid w:val="00ED3817"/>
    <w:rsid w:val="00EE25F6"/>
    <w:rsid w:val="00EE7856"/>
    <w:rsid w:val="00F63D8B"/>
    <w:rsid w:val="00F8365B"/>
    <w:rsid w:val="00FA3CB9"/>
    <w:rsid w:val="00FB26A7"/>
    <w:rsid w:val="00FD0E30"/>
    <w:rsid w:val="00FD33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AB"/>
    <w:pPr>
      <w:spacing w:line="360" w:lineRule="auto"/>
      <w:ind w:left="284" w:right="284"/>
      <w:jc w:val="both"/>
    </w:pPr>
    <w:rPr>
      <w:rFonts w:eastAsia="MS Mincho"/>
      <w:bCs/>
      <w:sz w:val="22"/>
      <w:szCs w:val="24"/>
      <w:lang w:val="es-MX" w:eastAsia="en-US"/>
    </w:rPr>
  </w:style>
  <w:style w:type="paragraph" w:styleId="Ttulo2">
    <w:name w:val="heading 2"/>
    <w:basedOn w:val="Normal"/>
    <w:next w:val="Normal"/>
    <w:link w:val="Ttulo2Car"/>
    <w:uiPriority w:val="99"/>
    <w:qFormat/>
    <w:rsid w:val="00504EC2"/>
    <w:pPr>
      <w:keepNext/>
      <w:spacing w:before="240" w:after="60"/>
      <w:outlineLvl w:val="1"/>
    </w:pPr>
    <w:rPr>
      <w:b/>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04EC2"/>
    <w:rPr>
      <w:rFonts w:eastAsia="MS Mincho" w:cs="Times New Roman"/>
      <w:b/>
      <w:bCs/>
      <w:i/>
      <w:iCs/>
      <w:sz w:val="28"/>
      <w:szCs w:val="28"/>
      <w:lang w:val="es-MX"/>
    </w:rPr>
  </w:style>
  <w:style w:type="table" w:styleId="Tablaconcuadrcula">
    <w:name w:val="Table Grid"/>
    <w:basedOn w:val="Tablanormal"/>
    <w:uiPriority w:val="99"/>
    <w:rsid w:val="00504E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AD1C49"/>
    <w:pPr>
      <w:ind w:left="720"/>
      <w:contextualSpacing/>
    </w:pPr>
  </w:style>
  <w:style w:type="paragraph" w:styleId="Encabezado">
    <w:name w:val="header"/>
    <w:basedOn w:val="Normal"/>
    <w:link w:val="EncabezadoCar"/>
    <w:uiPriority w:val="99"/>
    <w:rsid w:val="003962BC"/>
    <w:pPr>
      <w:tabs>
        <w:tab w:val="center" w:pos="4252"/>
        <w:tab w:val="right" w:pos="8504"/>
      </w:tabs>
    </w:pPr>
  </w:style>
  <w:style w:type="character" w:customStyle="1" w:styleId="EncabezadoCar">
    <w:name w:val="Encabezado Car"/>
    <w:basedOn w:val="Fuentedeprrafopredeter"/>
    <w:link w:val="Encabezado"/>
    <w:uiPriority w:val="99"/>
    <w:locked/>
    <w:rsid w:val="003962BC"/>
    <w:rPr>
      <w:rFonts w:eastAsia="MS Mincho" w:cs="Times New Roman"/>
      <w:bCs/>
      <w:sz w:val="22"/>
      <w:lang w:val="es-MX"/>
    </w:rPr>
  </w:style>
  <w:style w:type="paragraph" w:styleId="Piedepgina">
    <w:name w:val="footer"/>
    <w:basedOn w:val="Normal"/>
    <w:link w:val="PiedepginaCar"/>
    <w:uiPriority w:val="99"/>
    <w:semiHidden/>
    <w:rsid w:val="003962BC"/>
    <w:pPr>
      <w:tabs>
        <w:tab w:val="center" w:pos="4252"/>
        <w:tab w:val="right" w:pos="8504"/>
      </w:tabs>
    </w:pPr>
  </w:style>
  <w:style w:type="character" w:customStyle="1" w:styleId="PiedepginaCar">
    <w:name w:val="Pie de página Car"/>
    <w:basedOn w:val="Fuentedeprrafopredeter"/>
    <w:link w:val="Piedepgina"/>
    <w:uiPriority w:val="99"/>
    <w:semiHidden/>
    <w:locked/>
    <w:rsid w:val="003962BC"/>
    <w:rPr>
      <w:rFonts w:eastAsia="MS Mincho" w:cs="Times New Roman"/>
      <w:bCs/>
      <w:sz w:val="22"/>
      <w:lang w:val="es-MX"/>
    </w:rPr>
  </w:style>
  <w:style w:type="character" w:styleId="nfasis">
    <w:name w:val="Emphasis"/>
    <w:basedOn w:val="Fuentedeprrafopredeter"/>
    <w:qFormat/>
    <w:locked/>
    <w:rsid w:val="009359F5"/>
    <w:rPr>
      <w:i/>
      <w:iCs/>
    </w:rPr>
  </w:style>
  <w:style w:type="paragraph" w:styleId="Sinespaciado">
    <w:name w:val="No Spacing"/>
    <w:uiPriority w:val="1"/>
    <w:qFormat/>
    <w:rsid w:val="009359F5"/>
    <w:pPr>
      <w:ind w:left="284" w:right="284"/>
      <w:jc w:val="both"/>
    </w:pPr>
    <w:rPr>
      <w:rFonts w:eastAsia="MS Mincho"/>
      <w:bCs/>
      <w:sz w:val="22"/>
      <w:szCs w:val="24"/>
      <w:lang w:val="es-MX" w:eastAsia="en-US"/>
    </w:rPr>
  </w:style>
  <w:style w:type="character" w:styleId="Hipervnculo">
    <w:name w:val="Hyperlink"/>
    <w:basedOn w:val="Fuentedeprrafopredeter"/>
    <w:rsid w:val="006E683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b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5735</Words>
  <Characters>31548</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5</cp:revision>
  <cp:lastPrinted>2010-07-19T20:49:00Z</cp:lastPrinted>
  <dcterms:created xsi:type="dcterms:W3CDTF">2010-05-13T21:26:00Z</dcterms:created>
  <dcterms:modified xsi:type="dcterms:W3CDTF">2010-09-17T18:46:00Z</dcterms:modified>
</cp:coreProperties>
</file>