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3B" w:rsidRDefault="00A10A3B" w:rsidP="00A10A3B">
      <w:pPr>
        <w:jc w:val="center"/>
      </w:pPr>
      <w:r>
        <w:rPr>
          <w:rFonts w:ascii="CG Times" w:hAnsi="CG Times"/>
          <w:b/>
          <w:sz w:val="36"/>
        </w:rPr>
        <w:t>UNIVERSIDAD AUTONOMA DE BAJA CALIFORNIA.</w:t>
      </w:r>
    </w:p>
    <w:p w:rsidR="00A10A3B" w:rsidRPr="00BE618A" w:rsidRDefault="00A10A3B" w:rsidP="00A10A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</w:t>
      </w:r>
      <w:r w:rsidRPr="00BE618A">
        <w:rPr>
          <w:b/>
          <w:sz w:val="26"/>
          <w:szCs w:val="26"/>
        </w:rPr>
        <w:t>ORDINACIÓN DE FORMACIÓN B</w:t>
      </w:r>
      <w:r>
        <w:rPr>
          <w:b/>
          <w:sz w:val="26"/>
          <w:szCs w:val="26"/>
        </w:rPr>
        <w:t>Á</w:t>
      </w:r>
      <w:r w:rsidRPr="00BE618A">
        <w:rPr>
          <w:b/>
          <w:sz w:val="26"/>
          <w:szCs w:val="26"/>
        </w:rPr>
        <w:t xml:space="preserve">SICA. </w:t>
      </w:r>
    </w:p>
    <w:p w:rsidR="00A10A3B" w:rsidRPr="007E0E72" w:rsidRDefault="00A10A3B" w:rsidP="00A10A3B">
      <w:pPr>
        <w:jc w:val="center"/>
        <w:rPr>
          <w:b/>
          <w:sz w:val="26"/>
          <w:szCs w:val="26"/>
        </w:rPr>
      </w:pPr>
      <w:r w:rsidRPr="007E0E72">
        <w:rPr>
          <w:b/>
          <w:sz w:val="26"/>
          <w:szCs w:val="26"/>
        </w:rPr>
        <w:t>COORDINACIÓN DE FORMACIÓN PROFESIONAL Y VINCULACIÓN UNIVERSITARIA</w:t>
      </w:r>
    </w:p>
    <w:p w:rsidR="00A10A3B" w:rsidRPr="007E0E72" w:rsidRDefault="00A10A3B" w:rsidP="00A10A3B">
      <w:pPr>
        <w:jc w:val="center"/>
        <w:rPr>
          <w:rFonts w:ascii="CG Times" w:hAnsi="CG Times"/>
          <w:b/>
          <w:sz w:val="24"/>
        </w:rPr>
      </w:pPr>
      <w:r w:rsidRPr="007E0E72">
        <w:rPr>
          <w:rFonts w:ascii="CG Times" w:hAnsi="CG Times"/>
          <w:b/>
          <w:sz w:val="24"/>
        </w:rPr>
        <w:t>PROGRAMA DE UNIDAD DE APRENDIZAJE POR COMPETENCIAS.</w:t>
      </w:r>
    </w:p>
    <w:p w:rsidR="00A10A3B" w:rsidRPr="009F0993" w:rsidRDefault="00A10A3B" w:rsidP="00A10A3B">
      <w:pPr>
        <w:jc w:val="both"/>
        <w:rPr>
          <w:rFonts w:ascii="CG Times" w:hAnsi="CG Times"/>
          <w:sz w:val="16"/>
          <w:szCs w:val="16"/>
        </w:rPr>
      </w:pPr>
    </w:p>
    <w:tbl>
      <w:tblPr>
        <w:tblW w:w="13509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3509"/>
      </w:tblGrid>
      <w:tr w:rsidR="00A10A3B" w:rsidTr="00615BCA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50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10A3B" w:rsidRDefault="00A10A3B" w:rsidP="00615BCA">
            <w:pPr>
              <w:jc w:val="center"/>
              <w:rPr>
                <w:rFonts w:ascii="CG Times" w:hAnsi="CG Times"/>
                <w:b/>
              </w:rPr>
            </w:pPr>
          </w:p>
          <w:p w:rsidR="00A10A3B" w:rsidRDefault="00A10A3B" w:rsidP="00615BCA">
            <w:pPr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  <w:b/>
              </w:rPr>
              <w:t>I. DATOS DE IDENTIFICACIÓN.</w:t>
            </w:r>
          </w:p>
        </w:tc>
      </w:tr>
      <w:tr w:rsidR="00A10A3B" w:rsidTr="00615BCA">
        <w:tblPrEx>
          <w:tblCellMar>
            <w:top w:w="0" w:type="dxa"/>
            <w:bottom w:w="0" w:type="dxa"/>
          </w:tblCellMar>
        </w:tblPrEx>
        <w:trPr>
          <w:trHeight w:val="5676"/>
        </w:trPr>
        <w:tc>
          <w:tcPr>
            <w:tcW w:w="135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tbl>
            <w:tblPr>
              <w:tblpPr w:leftFromText="141" w:rightFromText="141" w:horzAnchor="margin" w:tblpY="358"/>
              <w:tblOverlap w:val="never"/>
              <w:tblW w:w="12766" w:type="dxa"/>
              <w:tblLayout w:type="fixed"/>
              <w:tblLook w:val="01E0"/>
            </w:tblPr>
            <w:tblGrid>
              <w:gridCol w:w="2126"/>
              <w:gridCol w:w="990"/>
              <w:gridCol w:w="250"/>
              <w:gridCol w:w="178"/>
              <w:gridCol w:w="596"/>
              <w:gridCol w:w="505"/>
              <w:gridCol w:w="505"/>
              <w:gridCol w:w="1150"/>
              <w:gridCol w:w="225"/>
              <w:gridCol w:w="992"/>
              <w:gridCol w:w="412"/>
              <w:gridCol w:w="297"/>
              <w:gridCol w:w="1268"/>
              <w:gridCol w:w="292"/>
              <w:gridCol w:w="141"/>
              <w:gridCol w:w="2839"/>
            </w:tblGrid>
            <w:tr w:rsidR="00A10A3B" w:rsidRPr="00643CDC" w:rsidTr="00615BCA">
              <w:tc>
                <w:tcPr>
                  <w:tcW w:w="3116" w:type="dxa"/>
                  <w:gridSpan w:val="2"/>
                </w:tcPr>
                <w:p w:rsidR="00A10A3B" w:rsidRPr="00643CDC" w:rsidRDefault="00A10A3B" w:rsidP="00615BCA">
                  <w:pPr>
                    <w:ind w:left="375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 xml:space="preserve">1.  Unidad Académica:  </w:t>
                  </w:r>
                </w:p>
                <w:p w:rsidR="00A10A3B" w:rsidRPr="00643CDC" w:rsidRDefault="00A10A3B" w:rsidP="00615BCA">
                  <w:pPr>
                    <w:jc w:val="both"/>
                    <w:rPr>
                      <w:rFonts w:ascii="CG Times" w:hAnsi="CG Times"/>
                      <w:szCs w:val="22"/>
                    </w:rPr>
                  </w:pPr>
                </w:p>
              </w:tc>
              <w:tc>
                <w:tcPr>
                  <w:tcW w:w="9650" w:type="dxa"/>
                  <w:gridSpan w:val="14"/>
                </w:tcPr>
                <w:p w:rsidR="00A10A3B" w:rsidRPr="00643CDC" w:rsidRDefault="00A10A3B" w:rsidP="00615BCA">
                  <w:pPr>
                    <w:jc w:val="both"/>
                    <w:rPr>
                      <w:rFonts w:ascii="CG Times" w:hAnsi="CG Times"/>
                      <w:sz w:val="24"/>
                    </w:rPr>
                  </w:pPr>
                  <w:r w:rsidRPr="00643CDC">
                    <w:rPr>
                      <w:rFonts w:ascii="CG Times" w:hAnsi="CG Times"/>
                      <w:b/>
                      <w:szCs w:val="22"/>
                    </w:rPr>
                    <w:t xml:space="preserve"> </w:t>
                  </w:r>
                  <w:r w:rsidRPr="00643CDC">
                    <w:rPr>
                      <w:rFonts w:ascii="CG Times" w:hAnsi="CG Times"/>
                      <w:b/>
                      <w:sz w:val="24"/>
                    </w:rPr>
                    <w:t>Facultad de Arquitectura y Diseño.</w:t>
                  </w:r>
                </w:p>
              </w:tc>
            </w:tr>
            <w:tr w:rsidR="00A10A3B" w:rsidRPr="00643CDC" w:rsidTr="00615BCA">
              <w:tc>
                <w:tcPr>
                  <w:tcW w:w="12766" w:type="dxa"/>
                  <w:gridSpan w:val="16"/>
                </w:tcPr>
                <w:p w:rsidR="00A10A3B" w:rsidRPr="00643CDC" w:rsidRDefault="00A10A3B" w:rsidP="00615BCA">
                  <w:pPr>
                    <w:jc w:val="both"/>
                    <w:rPr>
                      <w:rFonts w:ascii="CG Times" w:hAnsi="CG Times"/>
                      <w:sz w:val="16"/>
                      <w:szCs w:val="16"/>
                    </w:rPr>
                  </w:pPr>
                </w:p>
              </w:tc>
            </w:tr>
            <w:tr w:rsidR="00A10A3B" w:rsidRPr="00643CDC" w:rsidTr="00615BCA">
              <w:tc>
                <w:tcPr>
                  <w:tcW w:w="3116" w:type="dxa"/>
                  <w:gridSpan w:val="2"/>
                  <w:vMerge w:val="restart"/>
                </w:tcPr>
                <w:p w:rsidR="00A10A3B" w:rsidRPr="00643CDC" w:rsidRDefault="00A10A3B" w:rsidP="00615BCA">
                  <w:pPr>
                    <w:ind w:left="34" w:hanging="34"/>
                    <w:jc w:val="both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 xml:space="preserve">       2.    Programas de estudio:</w:t>
                  </w:r>
                </w:p>
              </w:tc>
              <w:tc>
                <w:tcPr>
                  <w:tcW w:w="4401" w:type="dxa"/>
                  <w:gridSpan w:val="8"/>
                </w:tcPr>
                <w:p w:rsidR="00A10A3B" w:rsidRPr="00643CDC" w:rsidRDefault="00A10A3B" w:rsidP="00615BCA">
                  <w:pPr>
                    <w:spacing w:line="360" w:lineRule="auto"/>
                    <w:jc w:val="both"/>
                    <w:rPr>
                      <w:rFonts w:ascii="CG Times" w:hAnsi="CG Times"/>
                      <w:b/>
                      <w:sz w:val="24"/>
                    </w:rPr>
                  </w:pPr>
                  <w:r w:rsidRPr="00643CDC">
                    <w:rPr>
                      <w:rFonts w:ascii="CG Times" w:hAnsi="CG Times"/>
                      <w:b/>
                      <w:sz w:val="24"/>
                    </w:rPr>
                    <w:t xml:space="preserve"> Lic. en Arquitectura. </w:t>
                  </w:r>
                </w:p>
              </w:tc>
              <w:tc>
                <w:tcPr>
                  <w:tcW w:w="5249" w:type="dxa"/>
                  <w:gridSpan w:val="6"/>
                  <w:vMerge w:val="restart"/>
                </w:tcPr>
                <w:p w:rsidR="00A10A3B" w:rsidRPr="00643CDC" w:rsidRDefault="00A10A3B" w:rsidP="00615BCA">
                  <w:pPr>
                    <w:jc w:val="both"/>
                    <w:rPr>
                      <w:rFonts w:ascii="CG Times" w:hAnsi="CG Times"/>
                      <w:b/>
                      <w:szCs w:val="22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 xml:space="preserve">3. Vigencia del plan:    </w:t>
                  </w:r>
                  <w:r w:rsidRPr="00643CDC">
                    <w:rPr>
                      <w:rFonts w:ascii="CG Times" w:hAnsi="CG Times"/>
                      <w:b/>
                      <w:sz w:val="24"/>
                    </w:rPr>
                    <w:t>2006-2</w:t>
                  </w:r>
                </w:p>
              </w:tc>
            </w:tr>
            <w:tr w:rsidR="00A10A3B" w:rsidRPr="00643CDC" w:rsidTr="00615BCA">
              <w:tc>
                <w:tcPr>
                  <w:tcW w:w="3116" w:type="dxa"/>
                  <w:gridSpan w:val="2"/>
                  <w:vMerge/>
                </w:tcPr>
                <w:p w:rsidR="00A10A3B" w:rsidRPr="00643CDC" w:rsidRDefault="00A10A3B" w:rsidP="00615BCA">
                  <w:pPr>
                    <w:jc w:val="both"/>
                    <w:rPr>
                      <w:rFonts w:ascii="CG Times" w:hAnsi="CG Times"/>
                      <w:szCs w:val="22"/>
                    </w:rPr>
                  </w:pPr>
                </w:p>
              </w:tc>
              <w:tc>
                <w:tcPr>
                  <w:tcW w:w="4401" w:type="dxa"/>
                  <w:gridSpan w:val="8"/>
                </w:tcPr>
                <w:p w:rsidR="00A10A3B" w:rsidRPr="00643CDC" w:rsidRDefault="00A10A3B" w:rsidP="00615BCA">
                  <w:pPr>
                    <w:spacing w:line="360" w:lineRule="auto"/>
                    <w:jc w:val="both"/>
                    <w:rPr>
                      <w:rFonts w:ascii="CG Times" w:hAnsi="CG Times"/>
                      <w:sz w:val="24"/>
                    </w:rPr>
                  </w:pPr>
                  <w:r w:rsidRPr="00643CDC">
                    <w:rPr>
                      <w:rFonts w:ascii="CG Times" w:hAnsi="CG Times"/>
                      <w:b/>
                      <w:sz w:val="24"/>
                    </w:rPr>
                    <w:t xml:space="preserve"> Lic. en Diseño Gráfico.</w:t>
                  </w:r>
                </w:p>
              </w:tc>
              <w:tc>
                <w:tcPr>
                  <w:tcW w:w="5249" w:type="dxa"/>
                  <w:gridSpan w:val="6"/>
                  <w:vMerge/>
                </w:tcPr>
                <w:p w:rsidR="00A10A3B" w:rsidRPr="00643CDC" w:rsidRDefault="00A10A3B" w:rsidP="00615BCA">
                  <w:pPr>
                    <w:spacing w:line="360" w:lineRule="auto"/>
                    <w:jc w:val="both"/>
                    <w:rPr>
                      <w:rFonts w:ascii="CG Times" w:hAnsi="CG Times"/>
                      <w:szCs w:val="22"/>
                    </w:rPr>
                  </w:pPr>
                </w:p>
              </w:tc>
            </w:tr>
            <w:tr w:rsidR="00A10A3B" w:rsidRPr="00643CDC" w:rsidTr="00615BCA">
              <w:tc>
                <w:tcPr>
                  <w:tcW w:w="3116" w:type="dxa"/>
                  <w:gridSpan w:val="2"/>
                  <w:vMerge/>
                </w:tcPr>
                <w:p w:rsidR="00A10A3B" w:rsidRPr="00643CDC" w:rsidRDefault="00A10A3B" w:rsidP="00615BCA">
                  <w:pPr>
                    <w:jc w:val="both"/>
                    <w:rPr>
                      <w:rFonts w:ascii="CG Times" w:hAnsi="CG Times"/>
                      <w:szCs w:val="22"/>
                    </w:rPr>
                  </w:pPr>
                </w:p>
              </w:tc>
              <w:tc>
                <w:tcPr>
                  <w:tcW w:w="4401" w:type="dxa"/>
                  <w:gridSpan w:val="8"/>
                </w:tcPr>
                <w:p w:rsidR="00A10A3B" w:rsidRPr="00643CDC" w:rsidRDefault="00A10A3B" w:rsidP="00615BCA">
                  <w:pPr>
                    <w:spacing w:line="360" w:lineRule="auto"/>
                    <w:jc w:val="both"/>
                    <w:rPr>
                      <w:rFonts w:ascii="CG Times" w:hAnsi="CG Times"/>
                      <w:sz w:val="24"/>
                    </w:rPr>
                  </w:pPr>
                  <w:r w:rsidRPr="00643CDC">
                    <w:rPr>
                      <w:rFonts w:ascii="CG Times" w:hAnsi="CG Times"/>
                      <w:b/>
                      <w:sz w:val="24"/>
                    </w:rPr>
                    <w:t xml:space="preserve"> Lic. en Diseño Industrial.</w:t>
                  </w:r>
                </w:p>
              </w:tc>
              <w:tc>
                <w:tcPr>
                  <w:tcW w:w="5249" w:type="dxa"/>
                  <w:gridSpan w:val="6"/>
                  <w:vMerge/>
                </w:tcPr>
                <w:p w:rsidR="00A10A3B" w:rsidRPr="00643CDC" w:rsidRDefault="00A10A3B" w:rsidP="00615BCA">
                  <w:pPr>
                    <w:spacing w:line="360" w:lineRule="auto"/>
                    <w:jc w:val="both"/>
                    <w:rPr>
                      <w:rFonts w:ascii="CG Times" w:hAnsi="CG Times"/>
                      <w:szCs w:val="22"/>
                    </w:rPr>
                  </w:pPr>
                </w:p>
              </w:tc>
            </w:tr>
            <w:tr w:rsidR="00A10A3B" w:rsidRPr="00643CDC" w:rsidTr="00615BCA">
              <w:tc>
                <w:tcPr>
                  <w:tcW w:w="12766" w:type="dxa"/>
                  <w:gridSpan w:val="16"/>
                </w:tcPr>
                <w:p w:rsidR="00A10A3B" w:rsidRPr="00643CDC" w:rsidRDefault="00A10A3B" w:rsidP="00615BCA">
                  <w:pPr>
                    <w:jc w:val="both"/>
                    <w:rPr>
                      <w:rFonts w:ascii="CG Times" w:hAnsi="CG Times"/>
                      <w:sz w:val="16"/>
                      <w:szCs w:val="16"/>
                    </w:rPr>
                  </w:pPr>
                </w:p>
              </w:tc>
            </w:tr>
            <w:tr w:rsidR="00A10A3B" w:rsidRPr="00643CDC" w:rsidTr="00615BCA">
              <w:tc>
                <w:tcPr>
                  <w:tcW w:w="3366" w:type="dxa"/>
                  <w:gridSpan w:val="3"/>
                </w:tcPr>
                <w:p w:rsidR="00A10A3B" w:rsidRPr="00643CDC" w:rsidRDefault="00A10A3B" w:rsidP="00615BCA">
                  <w:pPr>
                    <w:ind w:left="360"/>
                    <w:jc w:val="both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 xml:space="preserve">4. Unidad de aprendizaje:       </w:t>
                  </w:r>
                </w:p>
                <w:p w:rsidR="00A10A3B" w:rsidRPr="00643CDC" w:rsidRDefault="00A10A3B" w:rsidP="00615BCA">
                  <w:pPr>
                    <w:ind w:left="360"/>
                    <w:jc w:val="both"/>
                    <w:rPr>
                      <w:rFonts w:ascii="CG Times" w:hAnsi="CG Times"/>
                      <w:szCs w:val="22"/>
                    </w:rPr>
                  </w:pPr>
                </w:p>
              </w:tc>
              <w:tc>
                <w:tcPr>
                  <w:tcW w:w="6420" w:type="dxa"/>
                  <w:gridSpan w:val="11"/>
                </w:tcPr>
                <w:p w:rsidR="00A10A3B" w:rsidRPr="00643CDC" w:rsidRDefault="00A10A3B" w:rsidP="00615BCA">
                  <w:pPr>
                    <w:jc w:val="both"/>
                    <w:rPr>
                      <w:rFonts w:ascii="CG Times" w:hAnsi="CG Times"/>
                      <w:sz w:val="8"/>
                      <w:szCs w:val="8"/>
                    </w:rPr>
                  </w:pPr>
                  <w:r w:rsidRPr="00643CDC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27" style="position:absolute;left:0;text-align:left;z-index:251661312;mso-position-horizontal-relative:text;mso-position-vertical-relative:text" from=".2pt,35.1pt" to="308.75pt,35.1pt"/>
                    </w:pict>
                  </w:r>
                  <w:r w:rsidRPr="00643CDC">
                    <w:rPr>
                      <w:rFonts w:ascii="CG Times" w:hAnsi="CG Times"/>
                      <w:szCs w:val="22"/>
                    </w:rPr>
                    <w:t xml:space="preserve">   </w:t>
                  </w:r>
                </w:p>
                <w:p w:rsidR="00A10A3B" w:rsidRPr="00643CDC" w:rsidRDefault="00A10A3B" w:rsidP="00615BCA">
                  <w:pPr>
                    <w:jc w:val="both"/>
                    <w:rPr>
                      <w:rFonts w:ascii="CG Times" w:hAnsi="CG Times"/>
                      <w:sz w:val="24"/>
                    </w:rPr>
                  </w:pPr>
                  <w:r w:rsidRPr="00643CDC">
                    <w:rPr>
                      <w:rFonts w:ascii="CG Times" w:hAnsi="CG Times"/>
                      <w:b/>
                    </w:rPr>
                    <w:t xml:space="preserve">    </w:t>
                  </w:r>
                  <w:r w:rsidRPr="00643CDC">
                    <w:rPr>
                      <w:rFonts w:ascii="CG Times" w:hAnsi="CG Times"/>
                      <w:b/>
                      <w:sz w:val="24"/>
                    </w:rPr>
                    <w:t>Diseño I.</w:t>
                  </w:r>
                </w:p>
              </w:tc>
              <w:tc>
                <w:tcPr>
                  <w:tcW w:w="2980" w:type="dxa"/>
                  <w:gridSpan w:val="2"/>
                </w:tcPr>
                <w:p w:rsidR="00A10A3B" w:rsidRPr="00643CDC" w:rsidRDefault="00A10A3B" w:rsidP="00615BCA">
                  <w:pPr>
                    <w:ind w:left="34"/>
                    <w:jc w:val="both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 xml:space="preserve">5. Clave:     </w:t>
                  </w:r>
                  <w:r w:rsidRPr="00643CDC">
                    <w:rPr>
                      <w:rFonts w:ascii="CG Times" w:hAnsi="CG Times"/>
                      <w:b/>
                      <w:sz w:val="24"/>
                      <w:lang w:val="es-ES"/>
                    </w:rPr>
                    <w:t>8249</w:t>
                  </w:r>
                </w:p>
                <w:p w:rsidR="00A10A3B" w:rsidRPr="00643CDC" w:rsidRDefault="00A10A3B" w:rsidP="00615BCA">
                  <w:pPr>
                    <w:jc w:val="both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noProof/>
                      <w:szCs w:val="22"/>
                      <w:lang w:val="es-ES"/>
                    </w:rPr>
                    <w:pict>
                      <v:line id="_x0000_s1026" style="position:absolute;left:0;text-align:left;z-index:251660288" from="38.4pt,23.2pt" to="110.05pt,23.35pt" strokeweight=".5pt"/>
                    </w:pict>
                  </w:r>
                </w:p>
              </w:tc>
            </w:tr>
            <w:tr w:rsidR="00A10A3B" w:rsidRPr="00643CDC" w:rsidTr="00615BCA">
              <w:tc>
                <w:tcPr>
                  <w:tcW w:w="12766" w:type="dxa"/>
                  <w:gridSpan w:val="16"/>
                </w:tcPr>
                <w:p w:rsidR="00A10A3B" w:rsidRPr="00643CDC" w:rsidRDefault="00A10A3B" w:rsidP="00615BCA">
                  <w:pPr>
                    <w:jc w:val="both"/>
                    <w:rPr>
                      <w:rFonts w:ascii="CG Times" w:hAnsi="CG Times"/>
                      <w:sz w:val="16"/>
                      <w:szCs w:val="16"/>
                    </w:rPr>
                  </w:pPr>
                </w:p>
              </w:tc>
            </w:tr>
            <w:tr w:rsidR="00A10A3B" w:rsidRPr="00643CDC" w:rsidTr="00615BCA">
              <w:tc>
                <w:tcPr>
                  <w:tcW w:w="2126" w:type="dxa"/>
                </w:tcPr>
                <w:p w:rsidR="00A10A3B" w:rsidRPr="00643CDC" w:rsidRDefault="00A10A3B" w:rsidP="00615BCA">
                  <w:pPr>
                    <w:ind w:left="360"/>
                    <w:jc w:val="both"/>
                    <w:rPr>
                      <w:rFonts w:ascii="CG Times" w:hAnsi="CG Times"/>
                      <w:szCs w:val="22"/>
                      <w:lang w:val="es-ES"/>
                    </w:rPr>
                  </w:pPr>
                  <w:r w:rsidRPr="00643CDC">
                    <w:rPr>
                      <w:rFonts w:ascii="CG Times" w:hAnsi="CG Times"/>
                      <w:szCs w:val="22"/>
                      <w:lang w:val="es-ES"/>
                    </w:rPr>
                    <w:t xml:space="preserve">6. HC:      </w:t>
                  </w:r>
                  <w:r w:rsidRPr="00643CDC">
                    <w:rPr>
                      <w:rFonts w:ascii="CG Times" w:hAnsi="CG Times"/>
                      <w:b/>
                      <w:sz w:val="24"/>
                      <w:lang w:val="es-ES"/>
                    </w:rPr>
                    <w:t>2</w:t>
                  </w:r>
                </w:p>
                <w:p w:rsidR="00A10A3B" w:rsidRPr="00643CDC" w:rsidRDefault="00A10A3B" w:rsidP="00615BCA">
                  <w:pPr>
                    <w:ind w:left="360"/>
                    <w:jc w:val="both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31" style="position:absolute;left:0;text-align:left;z-index:251665408" from="57.55pt,24.7pt" to="93.55pt,24.7pt"/>
                    </w:pict>
                  </w:r>
                </w:p>
              </w:tc>
              <w:tc>
                <w:tcPr>
                  <w:tcW w:w="1418" w:type="dxa"/>
                  <w:gridSpan w:val="3"/>
                </w:tcPr>
                <w:p w:rsidR="00A10A3B" w:rsidRPr="00643CDC" w:rsidRDefault="00A10A3B" w:rsidP="00615BCA">
                  <w:pPr>
                    <w:jc w:val="both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noProof/>
                      <w:szCs w:val="22"/>
                      <w:lang w:val="es-ES"/>
                    </w:rPr>
                    <w:pict>
                      <v:line id="_x0000_s1030" style="position:absolute;left:0;text-align:left;z-index:251664384;mso-position-horizontal-relative:text;mso-position-vertical-relative:text" from="23.25pt,36.2pt" to="60.65pt,36.2pt" strokeweight=".5pt"/>
                    </w:pict>
                  </w:r>
                  <w:r w:rsidRPr="00643CDC">
                    <w:rPr>
                      <w:rFonts w:ascii="CG Times" w:hAnsi="CG Times"/>
                      <w:szCs w:val="22"/>
                      <w:lang w:val="es-ES"/>
                    </w:rPr>
                    <w:t>HL:        -</w:t>
                  </w:r>
                </w:p>
              </w:tc>
              <w:tc>
                <w:tcPr>
                  <w:tcW w:w="1606" w:type="dxa"/>
                  <w:gridSpan w:val="3"/>
                </w:tcPr>
                <w:p w:rsidR="00A10A3B" w:rsidRPr="00643CDC" w:rsidRDefault="00A10A3B" w:rsidP="00615BCA">
                  <w:pPr>
                    <w:jc w:val="both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28" style="position:absolute;left:0;text-align:left;z-index:251662336;mso-position-horizontal-relative:text;mso-position-vertical-relative:text" from="24.35pt,36.2pt" to="61.75pt,36.2pt" strokeweight=".5pt"/>
                    </w:pict>
                  </w:r>
                  <w:r w:rsidRPr="00643CDC">
                    <w:rPr>
                      <w:rFonts w:ascii="CG Times" w:hAnsi="CG Times"/>
                      <w:szCs w:val="22"/>
                      <w:lang w:val="es-ES"/>
                    </w:rPr>
                    <w:t xml:space="preserve">HT:        </w:t>
                  </w:r>
                  <w:r w:rsidRPr="00643CDC">
                    <w:rPr>
                      <w:rFonts w:ascii="CG Times" w:hAnsi="CG Times"/>
                      <w:b/>
                      <w:sz w:val="24"/>
                      <w:lang w:val="es-ES"/>
                    </w:rPr>
                    <w:t>4</w:t>
                  </w:r>
                </w:p>
              </w:tc>
              <w:tc>
                <w:tcPr>
                  <w:tcW w:w="1375" w:type="dxa"/>
                  <w:gridSpan w:val="2"/>
                </w:tcPr>
                <w:p w:rsidR="00A10A3B" w:rsidRPr="00643CDC" w:rsidRDefault="00A10A3B" w:rsidP="00615BCA">
                  <w:pPr>
                    <w:jc w:val="both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29" style="position:absolute;left:0;text-align:left;z-index:251663360;mso-position-horizontal-relative:text;mso-position-vertical-relative:text" from="25.5pt,36.2pt" to="62.9pt,36.2pt" strokeweight=".5pt"/>
                    </w:pict>
                  </w:r>
                  <w:r w:rsidRPr="00643CDC">
                    <w:rPr>
                      <w:rFonts w:ascii="CG Times" w:hAnsi="CG Times"/>
                      <w:szCs w:val="22"/>
                      <w:lang w:val="es-ES"/>
                    </w:rPr>
                    <w:t xml:space="preserve">HPC:      </w:t>
                  </w:r>
                  <w:r w:rsidRPr="00643CDC">
                    <w:rPr>
                      <w:rFonts w:ascii="CG Times" w:hAnsi="CG Times"/>
                      <w:b/>
                      <w:sz w:val="24"/>
                      <w:lang w:val="es-ES"/>
                    </w:rPr>
                    <w:t>-</w:t>
                  </w:r>
                </w:p>
              </w:tc>
              <w:tc>
                <w:tcPr>
                  <w:tcW w:w="1701" w:type="dxa"/>
                  <w:gridSpan w:val="3"/>
                </w:tcPr>
                <w:p w:rsidR="00A10A3B" w:rsidRPr="00643CDC" w:rsidRDefault="00A10A3B" w:rsidP="00615BCA">
                  <w:pPr>
                    <w:jc w:val="both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32" style="position:absolute;left:0;text-align:left;z-index:251666432;mso-position-horizontal-relative:text;mso-position-vertical-relative:text" from="30.45pt,36.2pt" to="75.05pt,36.55pt"/>
                    </w:pict>
                  </w:r>
                  <w:r w:rsidRPr="00643CDC">
                    <w:rPr>
                      <w:rFonts w:ascii="CG Times" w:hAnsi="CG Times"/>
                      <w:szCs w:val="22"/>
                      <w:lang w:val="es-ES"/>
                    </w:rPr>
                    <w:t xml:space="preserve">HCL:        </w:t>
                  </w:r>
                  <w:r w:rsidRPr="00643CDC">
                    <w:rPr>
                      <w:rFonts w:ascii="CG Times" w:hAnsi="CG Times"/>
                      <w:b/>
                      <w:sz w:val="24"/>
                      <w:lang w:val="es-ES"/>
                    </w:rPr>
                    <w:t>-</w:t>
                  </w:r>
                </w:p>
              </w:tc>
              <w:tc>
                <w:tcPr>
                  <w:tcW w:w="1701" w:type="dxa"/>
                  <w:gridSpan w:val="3"/>
                </w:tcPr>
                <w:p w:rsidR="00A10A3B" w:rsidRPr="00643CDC" w:rsidRDefault="00A10A3B" w:rsidP="00615BCA">
                  <w:pPr>
                    <w:jc w:val="both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33" style="position:absolute;left:0;text-align:left;z-index:251667456;mso-position-horizontal-relative:text;mso-position-vertical-relative:text" from="17.4pt,36.2pt" to="62pt,36.55pt"/>
                    </w:pict>
                  </w:r>
                  <w:r w:rsidRPr="00643CDC">
                    <w:rPr>
                      <w:rFonts w:ascii="CG Times" w:hAnsi="CG Times"/>
                      <w:szCs w:val="22"/>
                      <w:lang w:val="es-ES"/>
                    </w:rPr>
                    <w:t xml:space="preserve">HE:      </w:t>
                  </w:r>
                  <w:r w:rsidRPr="00643CDC">
                    <w:rPr>
                      <w:rFonts w:ascii="CG Times" w:hAnsi="CG Times"/>
                      <w:b/>
                      <w:sz w:val="24"/>
                      <w:lang w:val="es-ES"/>
                    </w:rPr>
                    <w:t>2</w:t>
                  </w:r>
                </w:p>
              </w:tc>
              <w:tc>
                <w:tcPr>
                  <w:tcW w:w="2839" w:type="dxa"/>
                </w:tcPr>
                <w:p w:rsidR="00A10A3B" w:rsidRPr="00643CDC" w:rsidRDefault="00A10A3B" w:rsidP="00615BCA">
                  <w:pPr>
                    <w:jc w:val="both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34" style="position:absolute;left:0;text-align:left;z-index:251668480;mso-position-horizontal-relative:text;mso-position-vertical-relative:text" from="22.35pt,36.2pt" to="66.95pt,36.55pt"/>
                    </w:pict>
                  </w:r>
                  <w:r w:rsidRPr="00643CDC">
                    <w:rPr>
                      <w:rFonts w:ascii="CG Times" w:hAnsi="CG Times"/>
                      <w:szCs w:val="22"/>
                      <w:lang w:val="es-ES"/>
                    </w:rPr>
                    <w:t>CR</w:t>
                  </w:r>
                  <w:r w:rsidRPr="00643CDC">
                    <w:rPr>
                      <w:rFonts w:ascii="CG Times" w:hAnsi="CG Times"/>
                      <w:szCs w:val="22"/>
                      <w:lang w:val="en-US"/>
                    </w:rPr>
                    <w:t xml:space="preserve">:       </w:t>
                  </w:r>
                  <w:r w:rsidRPr="00643CDC">
                    <w:rPr>
                      <w:rFonts w:ascii="CG Times" w:hAnsi="CG Times"/>
                      <w:sz w:val="24"/>
                      <w:lang w:val="en-US"/>
                    </w:rPr>
                    <w:t xml:space="preserve"> </w:t>
                  </w:r>
                  <w:r w:rsidRPr="00643CDC">
                    <w:rPr>
                      <w:rFonts w:ascii="CG Times" w:hAnsi="CG Times"/>
                      <w:b/>
                      <w:sz w:val="24"/>
                      <w:lang w:val="en-US"/>
                    </w:rPr>
                    <w:t>8</w:t>
                  </w:r>
                </w:p>
              </w:tc>
            </w:tr>
            <w:tr w:rsidR="00A10A3B" w:rsidRPr="00643CDC" w:rsidTr="00615BCA">
              <w:tc>
                <w:tcPr>
                  <w:tcW w:w="12766" w:type="dxa"/>
                  <w:gridSpan w:val="16"/>
                </w:tcPr>
                <w:p w:rsidR="00A10A3B" w:rsidRPr="00643CDC" w:rsidRDefault="00A10A3B" w:rsidP="00615BCA">
                  <w:pPr>
                    <w:jc w:val="both"/>
                    <w:rPr>
                      <w:rFonts w:ascii="CG Times" w:hAnsi="CG Times"/>
                      <w:szCs w:val="22"/>
                    </w:rPr>
                  </w:pPr>
                </w:p>
              </w:tc>
            </w:tr>
            <w:tr w:rsidR="00A10A3B" w:rsidRPr="00643CDC" w:rsidTr="00615BCA">
              <w:trPr>
                <w:trHeight w:val="439"/>
              </w:trPr>
              <w:tc>
                <w:tcPr>
                  <w:tcW w:w="4645" w:type="dxa"/>
                  <w:gridSpan w:val="6"/>
                </w:tcPr>
                <w:p w:rsidR="00A10A3B" w:rsidRPr="00643CDC" w:rsidRDefault="00A10A3B" w:rsidP="00615BCA">
                  <w:pPr>
                    <w:ind w:left="360"/>
                    <w:jc w:val="both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 xml:space="preserve">7.  Ciclo Escolar:          </w:t>
                  </w:r>
                  <w:r w:rsidRPr="00643CDC">
                    <w:rPr>
                      <w:rFonts w:ascii="CG Times" w:hAnsi="CG Times"/>
                      <w:b/>
                      <w:sz w:val="24"/>
                    </w:rPr>
                    <w:t>2006-2</w:t>
                  </w:r>
                </w:p>
                <w:p w:rsidR="00A10A3B" w:rsidRPr="00643CDC" w:rsidRDefault="00A10A3B" w:rsidP="00615BCA">
                  <w:pPr>
                    <w:jc w:val="both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38" style="position:absolute;left:0;text-align:left;z-index:251672576" from="106.55pt,19.7pt" to="196.55pt,19.7pt" strokeweight=".5pt"/>
                    </w:pict>
                  </w:r>
                </w:p>
              </w:tc>
              <w:tc>
                <w:tcPr>
                  <w:tcW w:w="8121" w:type="dxa"/>
                  <w:gridSpan w:val="10"/>
                </w:tcPr>
                <w:p w:rsidR="00A10A3B" w:rsidRPr="00643CDC" w:rsidRDefault="00A10A3B" w:rsidP="00615BCA">
                  <w:pPr>
                    <w:ind w:left="360"/>
                    <w:jc w:val="both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 xml:space="preserve">8. Etapa de formación a la que pertenece:          </w:t>
                  </w:r>
                  <w:r w:rsidRPr="00643CDC">
                    <w:rPr>
                      <w:rFonts w:ascii="CG Times" w:hAnsi="CG Times"/>
                      <w:b/>
                      <w:sz w:val="24"/>
                    </w:rPr>
                    <w:t>Básica. (Tronco Común)</w:t>
                  </w:r>
                  <w:r w:rsidRPr="00643CDC">
                    <w:rPr>
                      <w:rFonts w:ascii="CG Times" w:hAnsi="CG Times"/>
                      <w:b/>
                      <w:u w:val="single"/>
                    </w:rPr>
                    <w:t xml:space="preserve">        </w:t>
                  </w:r>
                </w:p>
                <w:p w:rsidR="00A10A3B" w:rsidRPr="00643CDC" w:rsidRDefault="00A10A3B" w:rsidP="00615BCA">
                  <w:pPr>
                    <w:jc w:val="both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39" style="position:absolute;left:0;text-align:left;z-index:251673600" from="219.05pt,22pt" to="399.05pt,22pt"/>
                    </w:pict>
                  </w:r>
                </w:p>
              </w:tc>
            </w:tr>
            <w:tr w:rsidR="00A10A3B" w:rsidRPr="00643CDC" w:rsidTr="00615BCA">
              <w:tc>
                <w:tcPr>
                  <w:tcW w:w="12766" w:type="dxa"/>
                  <w:gridSpan w:val="16"/>
                </w:tcPr>
                <w:p w:rsidR="00A10A3B" w:rsidRPr="00643CDC" w:rsidRDefault="00A10A3B" w:rsidP="00615BCA">
                  <w:pPr>
                    <w:jc w:val="both"/>
                    <w:rPr>
                      <w:rFonts w:ascii="CG Times" w:hAnsi="CG Times"/>
                      <w:sz w:val="16"/>
                      <w:szCs w:val="16"/>
                    </w:rPr>
                  </w:pPr>
                </w:p>
              </w:tc>
            </w:tr>
            <w:tr w:rsidR="00A10A3B" w:rsidRPr="00643CDC" w:rsidTr="00615BCA">
              <w:tc>
                <w:tcPr>
                  <w:tcW w:w="4140" w:type="dxa"/>
                  <w:gridSpan w:val="5"/>
                </w:tcPr>
                <w:p w:rsidR="00A10A3B" w:rsidRPr="00643CDC" w:rsidRDefault="00A10A3B" w:rsidP="00615BCA">
                  <w:pPr>
                    <w:ind w:left="360"/>
                    <w:jc w:val="both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>9. Carácter de la unidad  de aprendizaje:</w:t>
                  </w:r>
                </w:p>
              </w:tc>
              <w:tc>
                <w:tcPr>
                  <w:tcW w:w="2160" w:type="dxa"/>
                  <w:gridSpan w:val="3"/>
                </w:tcPr>
                <w:p w:rsidR="00A10A3B" w:rsidRPr="00643CDC" w:rsidRDefault="00A10A3B" w:rsidP="00615BCA">
                  <w:pPr>
                    <w:jc w:val="both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 xml:space="preserve">Obligatoria.      </w:t>
                  </w:r>
                  <w:r w:rsidRPr="00643CDC">
                    <w:rPr>
                      <w:rFonts w:ascii="CG Times" w:hAnsi="CG Times"/>
                      <w:b/>
                      <w:szCs w:val="22"/>
                    </w:rPr>
                    <w:t>X</w:t>
                  </w:r>
                </w:p>
                <w:p w:rsidR="00A10A3B" w:rsidRPr="00643CDC" w:rsidRDefault="00A10A3B" w:rsidP="00615BCA">
                  <w:pPr>
                    <w:jc w:val="both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35" style="position:absolute;left:0;text-align:left;z-index:251669504" from="54.5pt,21.25pt" to="91.9pt,21.25pt" strokeweight=".5pt"/>
                    </w:pict>
                  </w:r>
                </w:p>
              </w:tc>
              <w:tc>
                <w:tcPr>
                  <w:tcW w:w="1629" w:type="dxa"/>
                  <w:gridSpan w:val="3"/>
                </w:tcPr>
                <w:p w:rsidR="00A10A3B" w:rsidRPr="00643CDC" w:rsidRDefault="00A10A3B" w:rsidP="00615BCA">
                  <w:pPr>
                    <w:jc w:val="both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36" style="position:absolute;left:0;text-align:left;z-index:251670528;mso-position-horizontal-relative:text;mso-position-vertical-relative:text" from="-.5pt,32.75pt" to="36.9pt,32.75pt" strokeweight=".5pt"/>
                    </w:pict>
                  </w:r>
                  <w:r w:rsidRPr="00643CDC">
                    <w:rPr>
                      <w:rFonts w:ascii="CG Times" w:hAnsi="CG Times"/>
                      <w:szCs w:val="22"/>
                    </w:rPr>
                    <w:t xml:space="preserve">Optativa.   </w:t>
                  </w:r>
                </w:p>
              </w:tc>
              <w:tc>
                <w:tcPr>
                  <w:tcW w:w="4837" w:type="dxa"/>
                  <w:gridSpan w:val="5"/>
                </w:tcPr>
                <w:p w:rsidR="00A10A3B" w:rsidRPr="00643CDC" w:rsidRDefault="00A10A3B" w:rsidP="00615BCA">
                  <w:pPr>
                    <w:jc w:val="both"/>
                    <w:rPr>
                      <w:rFonts w:ascii="CG Times" w:hAnsi="CG Times"/>
                      <w:szCs w:val="22"/>
                    </w:rPr>
                  </w:pPr>
                </w:p>
              </w:tc>
            </w:tr>
            <w:tr w:rsidR="00A10A3B" w:rsidRPr="00643CDC" w:rsidTr="00615BCA">
              <w:tc>
                <w:tcPr>
                  <w:tcW w:w="12766" w:type="dxa"/>
                  <w:gridSpan w:val="16"/>
                </w:tcPr>
                <w:p w:rsidR="00A10A3B" w:rsidRPr="00643CDC" w:rsidRDefault="00A10A3B" w:rsidP="00615BCA">
                  <w:pPr>
                    <w:jc w:val="both"/>
                    <w:rPr>
                      <w:rFonts w:ascii="CG Times" w:hAnsi="CG Times"/>
                      <w:sz w:val="16"/>
                      <w:szCs w:val="16"/>
                    </w:rPr>
                  </w:pPr>
                </w:p>
              </w:tc>
            </w:tr>
            <w:tr w:rsidR="00A10A3B" w:rsidRPr="00643CDC" w:rsidTr="00615BCA">
              <w:tc>
                <w:tcPr>
                  <w:tcW w:w="9494" w:type="dxa"/>
                  <w:gridSpan w:val="13"/>
                </w:tcPr>
                <w:p w:rsidR="00A10A3B" w:rsidRPr="00643CDC" w:rsidRDefault="00A10A3B" w:rsidP="00615BCA">
                  <w:pPr>
                    <w:ind w:left="360"/>
                    <w:jc w:val="both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 xml:space="preserve">10. Requisitos para cursar la unidad de aprendizaje:                     </w:t>
                  </w:r>
                  <w:r w:rsidRPr="00643CDC">
                    <w:rPr>
                      <w:rFonts w:ascii="CG Times" w:hAnsi="CG Times"/>
                      <w:b/>
                      <w:sz w:val="24"/>
                    </w:rPr>
                    <w:t>Ninguno.</w:t>
                  </w:r>
                </w:p>
                <w:p w:rsidR="00A10A3B" w:rsidRPr="00643CDC" w:rsidRDefault="00A10A3B" w:rsidP="00615BCA">
                  <w:pPr>
                    <w:ind w:left="360"/>
                    <w:jc w:val="both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37" style="position:absolute;left:0;text-align:left;z-index:251671552" from="241.7pt,23.65pt" to="503.5pt,23.65pt" strokeweight=".5pt"/>
                    </w:pict>
                  </w:r>
                </w:p>
              </w:tc>
              <w:tc>
                <w:tcPr>
                  <w:tcW w:w="3272" w:type="dxa"/>
                  <w:gridSpan w:val="3"/>
                </w:tcPr>
                <w:p w:rsidR="00A10A3B" w:rsidRPr="00643CDC" w:rsidRDefault="00A10A3B" w:rsidP="00615BCA">
                  <w:pPr>
                    <w:jc w:val="both"/>
                    <w:rPr>
                      <w:rFonts w:ascii="CG Times" w:hAnsi="CG Times"/>
                      <w:szCs w:val="22"/>
                    </w:rPr>
                  </w:pPr>
                </w:p>
              </w:tc>
            </w:tr>
          </w:tbl>
          <w:p w:rsidR="00A10A3B" w:rsidRPr="001F1CCA" w:rsidRDefault="00A10A3B" w:rsidP="00615BCA">
            <w:pPr>
              <w:rPr>
                <w:rFonts w:ascii="CG Times" w:hAnsi="CG Times"/>
                <w:sz w:val="16"/>
                <w:szCs w:val="16"/>
              </w:rPr>
            </w:pPr>
          </w:p>
        </w:tc>
      </w:tr>
    </w:tbl>
    <w:p w:rsidR="00A10A3B" w:rsidRDefault="00A10A3B" w:rsidP="00A10A3B">
      <w:pPr>
        <w:jc w:val="both"/>
      </w:pPr>
      <w:r>
        <w:t xml:space="preserve">     </w:t>
      </w:r>
    </w:p>
    <w:p w:rsidR="00A10A3B" w:rsidRDefault="00A10A3B" w:rsidP="00A10A3B">
      <w:pPr>
        <w:jc w:val="both"/>
      </w:pPr>
    </w:p>
    <w:tbl>
      <w:tblPr>
        <w:tblW w:w="130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"/>
        <w:gridCol w:w="5162"/>
        <w:gridCol w:w="1026"/>
        <w:gridCol w:w="5005"/>
        <w:gridCol w:w="482"/>
      </w:tblGrid>
      <w:tr w:rsidR="00A10A3B" w:rsidRPr="00643CDC" w:rsidTr="00615BCA">
        <w:trPr>
          <w:gridAfter w:val="1"/>
          <w:wAfter w:w="474" w:type="dxa"/>
          <w:trHeight w:val="41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10A3B" w:rsidRPr="00643CDC" w:rsidRDefault="00A10A3B" w:rsidP="00615BCA">
            <w:pPr>
              <w:jc w:val="both"/>
              <w:rPr>
                <w:rFonts w:ascii="CG Times" w:hAnsi="CG Times"/>
              </w:rPr>
            </w:pPr>
            <w:r w:rsidRPr="00643CDC">
              <w:rPr>
                <w:rFonts w:ascii="CG Times" w:hAnsi="CG Times"/>
                <w:sz w:val="24"/>
              </w:rPr>
              <w:t>Formuló:</w:t>
            </w:r>
          </w:p>
        </w:tc>
        <w:tc>
          <w:tcPr>
            <w:tcW w:w="5400" w:type="dxa"/>
            <w:tcBorders>
              <w:left w:val="nil"/>
              <w:bottom w:val="nil"/>
              <w:right w:val="nil"/>
            </w:tcBorders>
          </w:tcPr>
          <w:p w:rsidR="00A10A3B" w:rsidRPr="00643CDC" w:rsidRDefault="00A10A3B" w:rsidP="00615BCA">
            <w:pPr>
              <w:jc w:val="center"/>
              <w:rPr>
                <w:rFonts w:ascii="CG Times" w:hAnsi="CG Times"/>
                <w:b/>
                <w:sz w:val="24"/>
                <w:lang w:val="es-ES"/>
              </w:rPr>
            </w:pPr>
            <w:r w:rsidRPr="00643CDC">
              <w:rPr>
                <w:rFonts w:ascii="CG Times" w:hAnsi="CG Times"/>
                <w:b/>
                <w:sz w:val="24"/>
                <w:lang w:val="es-ES"/>
              </w:rPr>
              <w:t xml:space="preserve">Arq. Héctor Alonso Herrera Delgado </w:t>
            </w:r>
          </w:p>
          <w:p w:rsidR="00A10A3B" w:rsidRPr="00643CDC" w:rsidRDefault="00A10A3B" w:rsidP="00615BCA">
            <w:pPr>
              <w:jc w:val="center"/>
              <w:rPr>
                <w:rFonts w:ascii="CG Times" w:hAnsi="CG Times"/>
                <w:sz w:val="24"/>
                <w:lang w:val="es-ES"/>
              </w:rPr>
            </w:pPr>
            <w:r w:rsidRPr="00643CDC">
              <w:rPr>
                <w:rFonts w:ascii="CG Times" w:hAnsi="CG Times"/>
                <w:b/>
                <w:sz w:val="24"/>
                <w:lang w:val="es-ES"/>
              </w:rPr>
              <w:t xml:space="preserve"> Arq. Rosa </w:t>
            </w:r>
            <w:proofErr w:type="spellStart"/>
            <w:r w:rsidRPr="00643CDC">
              <w:rPr>
                <w:rFonts w:ascii="CG Times" w:hAnsi="CG Times"/>
                <w:b/>
                <w:sz w:val="24"/>
              </w:rPr>
              <w:t>Gricelda</w:t>
            </w:r>
            <w:proofErr w:type="spellEnd"/>
            <w:r w:rsidRPr="00643CDC">
              <w:rPr>
                <w:rFonts w:ascii="CG Times" w:hAnsi="CG Times"/>
                <w:b/>
                <w:sz w:val="24"/>
              </w:rPr>
              <w:t xml:space="preserve"> Becerra Peña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A10A3B" w:rsidRPr="00643CDC" w:rsidRDefault="00A10A3B" w:rsidP="00615BCA">
            <w:pPr>
              <w:jc w:val="both"/>
              <w:rPr>
                <w:rFonts w:ascii="CG Times" w:hAnsi="CG Times"/>
              </w:rPr>
            </w:pPr>
            <w:proofErr w:type="spellStart"/>
            <w:r w:rsidRPr="00643CDC">
              <w:rPr>
                <w:rFonts w:ascii="CG Times" w:hAnsi="CG Times"/>
                <w:sz w:val="24"/>
              </w:rPr>
              <w:t>Vo</w:t>
            </w:r>
            <w:proofErr w:type="spellEnd"/>
            <w:r w:rsidRPr="00643CDC">
              <w:rPr>
                <w:rFonts w:ascii="CG Times" w:hAnsi="CG Times"/>
                <w:sz w:val="24"/>
              </w:rPr>
              <w:t xml:space="preserve">. </w:t>
            </w:r>
            <w:proofErr w:type="spellStart"/>
            <w:r w:rsidRPr="00643CDC">
              <w:rPr>
                <w:rFonts w:ascii="CG Times" w:hAnsi="CG Times"/>
                <w:sz w:val="24"/>
              </w:rPr>
              <w:t>Bo</w:t>
            </w:r>
            <w:proofErr w:type="spellEnd"/>
          </w:p>
        </w:tc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A10A3B" w:rsidRPr="00643CDC" w:rsidRDefault="00A10A3B" w:rsidP="00615BCA">
            <w:pPr>
              <w:jc w:val="center"/>
              <w:rPr>
                <w:rFonts w:ascii="CG Times" w:hAnsi="CG Times"/>
              </w:rPr>
            </w:pPr>
            <w:r w:rsidRPr="00643CDC">
              <w:rPr>
                <w:rFonts w:ascii="CG Times" w:hAnsi="CG Times"/>
                <w:b/>
                <w:sz w:val="24"/>
              </w:rPr>
              <w:t>M. en Arq. María Corral Martínez</w:t>
            </w:r>
          </w:p>
        </w:tc>
      </w:tr>
      <w:tr w:rsidR="00A10A3B" w:rsidRPr="00643CDC" w:rsidTr="00615BCA">
        <w:trPr>
          <w:gridAfter w:val="1"/>
          <w:wAfter w:w="474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10A3B" w:rsidRPr="00643CDC" w:rsidRDefault="00A10A3B" w:rsidP="00615BCA">
            <w:pPr>
              <w:jc w:val="both"/>
              <w:rPr>
                <w:rFonts w:ascii="CG Times" w:hAnsi="CG Times"/>
              </w:rPr>
            </w:pPr>
            <w:r w:rsidRPr="00643CDC">
              <w:rPr>
                <w:rFonts w:ascii="CG Times" w:hAnsi="CG Times"/>
                <w:sz w:val="24"/>
              </w:rPr>
              <w:t>Fecha: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A3B" w:rsidRPr="00643CDC" w:rsidRDefault="00A10A3B" w:rsidP="00615BCA">
            <w:pPr>
              <w:jc w:val="center"/>
              <w:rPr>
                <w:rFonts w:ascii="CG Times" w:hAnsi="CG Times"/>
              </w:rPr>
            </w:pPr>
            <w:r w:rsidRPr="00643CDC">
              <w:rPr>
                <w:rFonts w:ascii="CG Times" w:hAnsi="CG Times"/>
                <w:sz w:val="24"/>
              </w:rPr>
              <w:t>N</w:t>
            </w:r>
            <w:r w:rsidRPr="00643CDC">
              <w:rPr>
                <w:rFonts w:ascii="CG Times" w:hAnsi="CG Times"/>
                <w:b/>
                <w:sz w:val="24"/>
              </w:rPr>
              <w:t>oviembre 2007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A10A3B" w:rsidRPr="00643CDC" w:rsidRDefault="00A10A3B" w:rsidP="00615BCA">
            <w:pPr>
              <w:jc w:val="both"/>
              <w:rPr>
                <w:rFonts w:ascii="CG Times" w:hAnsi="CG Times"/>
              </w:rPr>
            </w:pPr>
            <w:r w:rsidRPr="00643CDC">
              <w:rPr>
                <w:rFonts w:ascii="CG Times" w:hAnsi="CG Times"/>
                <w:sz w:val="24"/>
              </w:rPr>
              <w:t xml:space="preserve">Cargo:      </w:t>
            </w: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A10A3B" w:rsidRPr="00643CDC" w:rsidRDefault="00A10A3B" w:rsidP="00615BCA">
            <w:pPr>
              <w:jc w:val="center"/>
              <w:rPr>
                <w:rFonts w:ascii="CG Times" w:hAnsi="CG Times"/>
                <w:sz w:val="24"/>
                <w:highlight w:val="yellow"/>
              </w:rPr>
            </w:pPr>
            <w:r w:rsidRPr="00643CDC">
              <w:rPr>
                <w:rFonts w:ascii="CG Times" w:hAnsi="CG Times"/>
                <w:b/>
                <w:sz w:val="24"/>
              </w:rPr>
              <w:t>Subdirectora</w:t>
            </w:r>
          </w:p>
        </w:tc>
      </w:tr>
      <w:tr w:rsidR="00A10A3B" w:rsidRPr="00783A82" w:rsidTr="00615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trHeight w:val="480"/>
        </w:trPr>
        <w:tc>
          <w:tcPr>
            <w:tcW w:w="13608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10A3B" w:rsidRDefault="00A10A3B" w:rsidP="00615BCA">
            <w:pPr>
              <w:jc w:val="center"/>
              <w:rPr>
                <w:rFonts w:ascii="CG Times" w:hAnsi="CG Times"/>
                <w:b/>
              </w:rPr>
            </w:pPr>
          </w:p>
          <w:p w:rsidR="00A10A3B" w:rsidRDefault="00A10A3B" w:rsidP="00615BCA">
            <w:pPr>
              <w:spacing w:line="360" w:lineRule="auto"/>
              <w:jc w:val="center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II. PROPÓSITO GENERAL DEL CURSO.</w:t>
            </w:r>
          </w:p>
        </w:tc>
      </w:tr>
      <w:tr w:rsidR="00A10A3B" w:rsidRPr="00783A82" w:rsidTr="00615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trHeight w:val="1782"/>
        </w:trPr>
        <w:tc>
          <w:tcPr>
            <w:tcW w:w="1360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10A3B" w:rsidRDefault="00A10A3B" w:rsidP="00615BCA">
            <w:pPr>
              <w:ind w:left="288" w:right="288"/>
              <w:jc w:val="both"/>
            </w:pPr>
          </w:p>
          <w:p w:rsidR="00A10A3B" w:rsidRPr="0015212F" w:rsidRDefault="00A10A3B" w:rsidP="00615BCA">
            <w:pPr>
              <w:ind w:left="288" w:right="288"/>
              <w:jc w:val="both"/>
            </w:pPr>
            <w:r w:rsidRPr="00783A82">
              <w:t xml:space="preserve">Que el alumno adquiera los </w:t>
            </w:r>
            <w:r>
              <w:t>conceptos</w:t>
            </w:r>
            <w:r w:rsidRPr="00783A82">
              <w:t xml:space="preserve"> básicos del diseño</w:t>
            </w:r>
            <w:r>
              <w:t xml:space="preserve"> </w:t>
            </w:r>
            <w:r w:rsidRPr="00C22C94">
              <w:rPr>
                <w:rFonts w:ascii="Calibri" w:hAnsi="Calibri"/>
              </w:rPr>
              <w:t>y la composición</w:t>
            </w:r>
            <w:r>
              <w:t xml:space="preserve">, </w:t>
            </w:r>
            <w:r w:rsidRPr="00783A82">
              <w:t xml:space="preserve">haciendo uso </w:t>
            </w:r>
            <w:r>
              <w:t xml:space="preserve">de </w:t>
            </w:r>
            <w:r w:rsidRPr="00783A82">
              <w:t>los el</w:t>
            </w:r>
            <w:r>
              <w:t xml:space="preserve">ementos de comunicación visual </w:t>
            </w:r>
            <w:r w:rsidRPr="00783A82">
              <w:t>para el desarrollo y presentación de propuestas de diseño bidimensional</w:t>
            </w:r>
            <w:r>
              <w:t>,</w:t>
            </w:r>
            <w:r w:rsidRPr="00783A82">
              <w:t xml:space="preserve"> apoyándose e</w:t>
            </w:r>
            <w:r>
              <w:t>n el dibujo técnico</w:t>
            </w:r>
            <w:r w:rsidRPr="00783A82">
              <w:t xml:space="preserve"> </w:t>
            </w:r>
            <w:r w:rsidRPr="00C22C94">
              <w:rPr>
                <w:rFonts w:ascii="Calibri" w:hAnsi="Calibri"/>
              </w:rPr>
              <w:t>como medio de expresión</w:t>
            </w:r>
            <w:r w:rsidRPr="00783A82">
              <w:t xml:space="preserve"> </w:t>
            </w:r>
            <w:r>
              <w:t xml:space="preserve">grafica </w:t>
            </w:r>
            <w:r w:rsidRPr="00783A82">
              <w:t>para la correcta representación de las ideas</w:t>
            </w:r>
            <w:r>
              <w:t xml:space="preserve">. </w:t>
            </w:r>
            <w:r w:rsidRPr="0015212F">
              <w:t>La asignatura se ubica en la etapa básica del tronco común de las carreras de Arquitectura, Diseño Gráfico y Diseño Industrial, y corresponde al de área diseño, es el primer curso y será de gran utilidad para la comprensión del diseño en las diferentes disciplinas a lo largo del plan de estudio.</w:t>
            </w:r>
          </w:p>
          <w:p w:rsidR="00A10A3B" w:rsidRPr="00783A82" w:rsidRDefault="00A10A3B" w:rsidP="00615BCA"/>
        </w:tc>
      </w:tr>
    </w:tbl>
    <w:p w:rsidR="00A10A3B" w:rsidRPr="00783A82" w:rsidRDefault="00A10A3B" w:rsidP="00A10A3B">
      <w:pPr>
        <w:jc w:val="both"/>
        <w:rPr>
          <w:b/>
        </w:rPr>
      </w:pPr>
    </w:p>
    <w:tbl>
      <w:tblPr>
        <w:tblW w:w="13608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3608"/>
      </w:tblGrid>
      <w:tr w:rsidR="00A10A3B" w:rsidRPr="00783A82" w:rsidTr="00615BC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60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10A3B" w:rsidRDefault="00A10A3B" w:rsidP="00615BCA">
            <w:pPr>
              <w:jc w:val="center"/>
              <w:rPr>
                <w:rFonts w:ascii="CG Times" w:hAnsi="CG Times"/>
                <w:b/>
              </w:rPr>
            </w:pPr>
          </w:p>
          <w:p w:rsidR="00A10A3B" w:rsidRDefault="00A10A3B" w:rsidP="00615BCA">
            <w:pPr>
              <w:spacing w:line="360" w:lineRule="auto"/>
              <w:jc w:val="center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III.  COMPETENCIA   DEL CURSO.</w:t>
            </w:r>
          </w:p>
        </w:tc>
      </w:tr>
      <w:tr w:rsidR="00A10A3B" w:rsidRPr="00783A82" w:rsidTr="00615BCA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13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10A3B" w:rsidRDefault="00A10A3B" w:rsidP="00615BCA">
            <w:pPr>
              <w:ind w:left="288" w:right="288"/>
              <w:jc w:val="both"/>
            </w:pPr>
            <w:r w:rsidRPr="0015212F">
              <w:t xml:space="preserve"> </w:t>
            </w:r>
          </w:p>
          <w:p w:rsidR="00A10A3B" w:rsidRDefault="00A10A3B" w:rsidP="00615BCA">
            <w:pPr>
              <w:ind w:left="288" w:right="288"/>
              <w:jc w:val="both"/>
            </w:pPr>
            <w:r>
              <w:t>Representar</w:t>
            </w:r>
            <w:r w:rsidRPr="00783A82">
              <w:t xml:space="preserve"> propuestas de diseño bidimensional</w:t>
            </w:r>
            <w:r>
              <w:t>, utilizando el</w:t>
            </w:r>
            <w:r w:rsidRPr="00086519">
              <w:t xml:space="preserve"> dibujo técnico como medio de expresión gráfica, </w:t>
            </w:r>
            <w:r>
              <w:t xml:space="preserve">apoyándose en </w:t>
            </w:r>
            <w:r w:rsidRPr="00086519">
              <w:t xml:space="preserve">los fundamentos básicos del </w:t>
            </w:r>
            <w:r>
              <w:t>d</w:t>
            </w:r>
            <w:r w:rsidRPr="00086519">
              <w:t>iseño</w:t>
            </w:r>
            <w:r>
              <w:t xml:space="preserve"> para</w:t>
            </w:r>
            <w:r w:rsidRPr="00086519">
              <w:t xml:space="preserve"> despertar la imaginación </w:t>
            </w:r>
            <w:r>
              <w:t xml:space="preserve">en la producción de diseños </w:t>
            </w:r>
            <w:r w:rsidRPr="00086519">
              <w:t xml:space="preserve">bajo una concepción holística del </w:t>
            </w:r>
            <w:r>
              <w:t>mismo,</w:t>
            </w:r>
            <w:r w:rsidRPr="00086519">
              <w:t xml:space="preserve"> favoreciendo </w:t>
            </w:r>
            <w:r>
              <w:t>una actitud creativa con argumentos teóricos sólidos en productos específicos.</w:t>
            </w:r>
          </w:p>
          <w:p w:rsidR="00A10A3B" w:rsidRDefault="00A10A3B" w:rsidP="00615BCA">
            <w:pPr>
              <w:ind w:left="288" w:right="288"/>
              <w:jc w:val="both"/>
              <w:rPr>
                <w:b/>
              </w:rPr>
            </w:pPr>
          </w:p>
          <w:p w:rsidR="00A10A3B" w:rsidRDefault="00A10A3B" w:rsidP="00615BCA">
            <w:pPr>
              <w:ind w:left="288" w:right="288"/>
              <w:jc w:val="both"/>
            </w:pPr>
          </w:p>
          <w:p w:rsidR="00A10A3B" w:rsidRDefault="00A10A3B" w:rsidP="00615BCA">
            <w:pPr>
              <w:ind w:left="288" w:right="288"/>
              <w:jc w:val="both"/>
            </w:pPr>
          </w:p>
          <w:p w:rsidR="00A10A3B" w:rsidRDefault="00A10A3B" w:rsidP="00615BCA">
            <w:pPr>
              <w:ind w:left="288" w:right="288"/>
              <w:jc w:val="both"/>
            </w:pPr>
          </w:p>
          <w:p w:rsidR="00A10A3B" w:rsidRPr="00783A82" w:rsidRDefault="00A10A3B" w:rsidP="00615BCA">
            <w:pPr>
              <w:ind w:left="288" w:right="288"/>
              <w:jc w:val="both"/>
              <w:rPr>
                <w:b/>
              </w:rPr>
            </w:pPr>
          </w:p>
        </w:tc>
      </w:tr>
    </w:tbl>
    <w:p w:rsidR="00A10A3B" w:rsidRDefault="00A10A3B" w:rsidP="00A10A3B">
      <w:pPr>
        <w:jc w:val="both"/>
        <w:rPr>
          <w:b/>
        </w:rPr>
      </w:pPr>
    </w:p>
    <w:p w:rsidR="00A10A3B" w:rsidRPr="00783A82" w:rsidRDefault="00A10A3B" w:rsidP="00A10A3B">
      <w:pPr>
        <w:jc w:val="both"/>
        <w:rPr>
          <w:b/>
        </w:rPr>
      </w:pPr>
    </w:p>
    <w:tbl>
      <w:tblPr>
        <w:tblW w:w="13608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3608"/>
      </w:tblGrid>
      <w:tr w:rsidR="00A10A3B" w:rsidRPr="00783A82" w:rsidTr="00615BC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60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10A3B" w:rsidRDefault="00A10A3B" w:rsidP="00615BCA">
            <w:pPr>
              <w:jc w:val="center"/>
              <w:rPr>
                <w:rFonts w:ascii="CG Times" w:hAnsi="CG Times"/>
                <w:b/>
              </w:rPr>
            </w:pPr>
          </w:p>
          <w:p w:rsidR="00A10A3B" w:rsidRDefault="00A10A3B" w:rsidP="00615BCA">
            <w:pPr>
              <w:spacing w:line="360" w:lineRule="auto"/>
              <w:jc w:val="center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IV.  EVIDENCIAS DE DESEMPEÑO.</w:t>
            </w:r>
          </w:p>
        </w:tc>
      </w:tr>
      <w:tr w:rsidR="00A10A3B" w:rsidRPr="00783A82" w:rsidTr="00615BCA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13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10A3B" w:rsidRPr="00FD5497" w:rsidRDefault="00A10A3B" w:rsidP="00615BCA">
            <w:pPr>
              <w:ind w:left="288" w:right="288"/>
              <w:jc w:val="both"/>
            </w:pPr>
            <w:r w:rsidRPr="00FD5497">
              <w:t xml:space="preserve">    </w:t>
            </w:r>
          </w:p>
          <w:p w:rsidR="00A10A3B" w:rsidRPr="00FD5497" w:rsidRDefault="00A10A3B" w:rsidP="00615BCA">
            <w:pPr>
              <w:ind w:left="288" w:right="288"/>
              <w:jc w:val="both"/>
            </w:pPr>
            <w:r>
              <w:t xml:space="preserve">Elaborar un álbum conteniendo </w:t>
            </w:r>
            <w:r w:rsidRPr="00783A82">
              <w:t xml:space="preserve"> </w:t>
            </w:r>
            <w:r>
              <w:t xml:space="preserve">los </w:t>
            </w:r>
            <w:r w:rsidRPr="00783A82">
              <w:t>trabajos que se vayan desarrollando en el taller</w:t>
            </w:r>
            <w:r>
              <w:t xml:space="preserve">, </w:t>
            </w:r>
            <w:r w:rsidRPr="00783A82">
              <w:t>integrando productos terminados al final de cada unidad, con temas representativos de la aplicación del conocimiento aprendido</w:t>
            </w:r>
            <w:r>
              <w:t xml:space="preserve">, cumpliendo con las características enunciadas por el profesor; asimismo </w:t>
            </w:r>
            <w:r w:rsidRPr="00FD5497">
              <w:t xml:space="preserve">hará demostraciones y exposiciones orales que expliquen los procesos desarrollados en la realización de los objetos producto del taller. </w:t>
            </w:r>
          </w:p>
          <w:p w:rsidR="00A10A3B" w:rsidRPr="00FD5497" w:rsidRDefault="00A10A3B" w:rsidP="00615BCA">
            <w:pPr>
              <w:ind w:left="288" w:right="288"/>
              <w:jc w:val="both"/>
            </w:pPr>
          </w:p>
          <w:p w:rsidR="00A10A3B" w:rsidRPr="00FD5497" w:rsidRDefault="00A10A3B" w:rsidP="00615BCA">
            <w:pPr>
              <w:ind w:left="288" w:right="288"/>
              <w:jc w:val="both"/>
            </w:pPr>
          </w:p>
          <w:p w:rsidR="00A10A3B" w:rsidRPr="00FD5497" w:rsidRDefault="00A10A3B" w:rsidP="00615BCA">
            <w:pPr>
              <w:ind w:right="288"/>
              <w:jc w:val="both"/>
            </w:pPr>
          </w:p>
        </w:tc>
      </w:tr>
      <w:tr w:rsidR="00A10A3B" w:rsidRPr="00783A82" w:rsidTr="00615BC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13608" w:type="dxa"/>
            <w:tcBorders>
              <w:top w:val="double" w:sz="6" w:space="0" w:color="auto"/>
              <w:bottom w:val="double" w:sz="6" w:space="0" w:color="auto"/>
            </w:tcBorders>
          </w:tcPr>
          <w:p w:rsidR="00A10A3B" w:rsidRPr="00125676" w:rsidRDefault="00A10A3B" w:rsidP="00615BCA">
            <w:pPr>
              <w:jc w:val="center"/>
              <w:rPr>
                <w:b/>
                <w:sz w:val="16"/>
                <w:szCs w:val="16"/>
              </w:rPr>
            </w:pPr>
          </w:p>
          <w:p w:rsidR="00A10A3B" w:rsidRDefault="00A10A3B" w:rsidP="00615BCA">
            <w:pPr>
              <w:jc w:val="center"/>
              <w:rPr>
                <w:b/>
              </w:rPr>
            </w:pPr>
            <w:r w:rsidRPr="00783A82">
              <w:rPr>
                <w:b/>
              </w:rPr>
              <w:lastRenderedPageBreak/>
              <w:t>V. DESARROLLO POR UNIDADES</w:t>
            </w:r>
            <w:r>
              <w:rPr>
                <w:b/>
              </w:rPr>
              <w:t>.</w:t>
            </w:r>
          </w:p>
          <w:p w:rsidR="00A10A3B" w:rsidRPr="00125676" w:rsidRDefault="00A10A3B" w:rsidP="00615BCA">
            <w:pPr>
              <w:rPr>
                <w:sz w:val="16"/>
                <w:szCs w:val="16"/>
              </w:rPr>
            </w:pPr>
          </w:p>
        </w:tc>
      </w:tr>
      <w:tr w:rsidR="00A10A3B" w:rsidRPr="00783A82" w:rsidTr="00615BC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608" w:type="dxa"/>
            <w:tcBorders>
              <w:top w:val="double" w:sz="6" w:space="0" w:color="auto"/>
              <w:bottom w:val="double" w:sz="4" w:space="0" w:color="auto"/>
            </w:tcBorders>
          </w:tcPr>
          <w:p w:rsidR="00A10A3B" w:rsidRDefault="00A10A3B" w:rsidP="00615BCA">
            <w:pPr>
              <w:ind w:left="305" w:right="447"/>
              <w:rPr>
                <w:b/>
                <w:bCs w:val="0"/>
              </w:rPr>
            </w:pPr>
            <w:r w:rsidRPr="00FD21D9">
              <w:rPr>
                <w:b/>
              </w:rPr>
              <w:lastRenderedPageBreak/>
              <w:t>ENCUADRE.</w:t>
            </w:r>
            <w:r>
              <w:rPr>
                <w:b/>
                <w:bCs w:val="0"/>
              </w:rPr>
              <w:t xml:space="preserve">                                                                                                                                                        </w:t>
            </w:r>
            <w:r w:rsidRPr="00915616">
              <w:rPr>
                <w:b/>
              </w:rPr>
              <w:t>Duración</w:t>
            </w:r>
            <w:r>
              <w:rPr>
                <w:b/>
              </w:rPr>
              <w:t xml:space="preserve">.      1 </w:t>
            </w:r>
            <w:r w:rsidRPr="00783A82">
              <w:rPr>
                <w:b/>
              </w:rPr>
              <w:t xml:space="preserve"> </w:t>
            </w:r>
            <w:proofErr w:type="spellStart"/>
            <w:r w:rsidRPr="00783A82">
              <w:rPr>
                <w:b/>
              </w:rPr>
              <w:t>hr</w:t>
            </w:r>
            <w:proofErr w:type="spellEnd"/>
            <w:r w:rsidRPr="00783A82">
              <w:rPr>
                <w:b/>
              </w:rPr>
              <w:t>.</w:t>
            </w:r>
          </w:p>
          <w:p w:rsidR="00A10A3B" w:rsidRPr="00AE45B2" w:rsidRDefault="00A10A3B" w:rsidP="00615BCA">
            <w:pPr>
              <w:ind w:left="305" w:right="447"/>
              <w:rPr>
                <w:b/>
                <w:sz w:val="16"/>
                <w:szCs w:val="16"/>
              </w:rPr>
            </w:pPr>
          </w:p>
          <w:p w:rsidR="00A10A3B" w:rsidRPr="00783A82" w:rsidRDefault="00A10A3B" w:rsidP="00615BCA">
            <w:pPr>
              <w:rPr>
                <w:b/>
              </w:rPr>
            </w:pPr>
            <w:r>
              <w:t xml:space="preserve"> P</w:t>
            </w:r>
            <w:r w:rsidRPr="00D94FC9">
              <w:t>resentación del programa de</w:t>
            </w:r>
            <w:r>
              <w:t xml:space="preserve"> </w:t>
            </w:r>
            <w:r w:rsidRPr="00D94FC9">
              <w:t>l</w:t>
            </w:r>
            <w:r>
              <w:t xml:space="preserve">a asignatura y el calendario de actividades, explicando contenidos temáticos generales de cada unidad, condiciones de entrega y evaluación de trabajos así como la forma de acreditación. </w:t>
            </w:r>
            <w:r w:rsidRPr="00316257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10A3B" w:rsidRPr="00783A82" w:rsidTr="00615BC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13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A3B" w:rsidRPr="00783A82" w:rsidRDefault="00A10A3B" w:rsidP="00615BCA">
            <w:pPr>
              <w:rPr>
                <w:b/>
              </w:rPr>
            </w:pPr>
          </w:p>
          <w:p w:rsidR="00A10A3B" w:rsidRDefault="00A10A3B" w:rsidP="00615BCA">
            <w:pPr>
              <w:rPr>
                <w:b/>
              </w:rPr>
            </w:pPr>
            <w:r w:rsidRPr="00FD21D9">
              <w:rPr>
                <w:b/>
              </w:rPr>
              <w:t>UNIDAD I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</w:t>
            </w:r>
            <w:r w:rsidRPr="00125676">
              <w:rPr>
                <w:b/>
              </w:rPr>
              <w:t xml:space="preserve">Duración   </w:t>
            </w:r>
            <w:r>
              <w:rPr>
                <w:b/>
              </w:rPr>
              <w:t>26 hrs.</w:t>
            </w:r>
          </w:p>
          <w:p w:rsidR="00A10A3B" w:rsidRPr="00FD21D9" w:rsidRDefault="00A10A3B" w:rsidP="00615BCA">
            <w:pPr>
              <w:rPr>
                <w:b/>
              </w:rPr>
            </w:pPr>
          </w:p>
          <w:p w:rsidR="00A10A3B" w:rsidRPr="00CB713D" w:rsidRDefault="00A10A3B" w:rsidP="00615BCA">
            <w:pPr>
              <w:rPr>
                <w:b/>
              </w:rPr>
            </w:pPr>
            <w:r w:rsidRPr="00FD21D9">
              <w:rPr>
                <w:b/>
              </w:rPr>
              <w:t>INTRODUCCIÓN AL DIBUJO TÉCNICO</w:t>
            </w:r>
            <w:r>
              <w:rPr>
                <w:b/>
              </w:rPr>
              <w:t xml:space="preserve"> APLICADO AL DISEÑO</w:t>
            </w:r>
            <w:r w:rsidRPr="00FD21D9">
              <w:rPr>
                <w:b/>
              </w:rPr>
              <w:t>.</w:t>
            </w:r>
          </w:p>
        </w:tc>
      </w:tr>
      <w:tr w:rsidR="00A10A3B" w:rsidRPr="00783A82" w:rsidTr="00615BC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13608" w:type="dxa"/>
            <w:tcBorders>
              <w:top w:val="double" w:sz="4" w:space="0" w:color="auto"/>
              <w:bottom w:val="single" w:sz="4" w:space="0" w:color="auto"/>
            </w:tcBorders>
          </w:tcPr>
          <w:p w:rsidR="00A10A3B" w:rsidRPr="00125676" w:rsidRDefault="00A10A3B" w:rsidP="00615BCA">
            <w:pPr>
              <w:rPr>
                <w:b/>
                <w:sz w:val="16"/>
                <w:szCs w:val="16"/>
              </w:rPr>
            </w:pPr>
          </w:p>
          <w:p w:rsidR="00A10A3B" w:rsidRPr="00125676" w:rsidRDefault="00A10A3B" w:rsidP="00615BCA">
            <w:pPr>
              <w:rPr>
                <w:b/>
              </w:rPr>
            </w:pPr>
            <w:r w:rsidRPr="00125676">
              <w:rPr>
                <w:b/>
              </w:rPr>
              <w:t>Competencia.</w:t>
            </w:r>
          </w:p>
          <w:p w:rsidR="00A10A3B" w:rsidRPr="00C90E98" w:rsidRDefault="00A10A3B" w:rsidP="00615BCA">
            <w:pPr>
              <w:rPr>
                <w:b/>
                <w:sz w:val="8"/>
                <w:szCs w:val="8"/>
              </w:rPr>
            </w:pPr>
          </w:p>
          <w:p w:rsidR="00A10A3B" w:rsidRDefault="00A10A3B" w:rsidP="00615BCA">
            <w:pPr>
              <w:ind w:left="60" w:right="268"/>
            </w:pPr>
            <w:r>
              <w:t xml:space="preserve">Elaborar </w:t>
            </w:r>
            <w:r w:rsidRPr="00783A82">
              <w:t xml:space="preserve">dibujos simples en dos y tres dimensiones </w:t>
            </w:r>
            <w:r>
              <w:t xml:space="preserve">aplicando los principios </w:t>
            </w:r>
            <w:r w:rsidRPr="00783A82">
              <w:t>del dibujo técnico y la lectura de dibujos</w:t>
            </w:r>
            <w:r>
              <w:t xml:space="preserve"> bidimensionales, </w:t>
            </w:r>
            <w:r w:rsidRPr="00783A82">
              <w:t>para tener una primera experiencia e</w:t>
            </w:r>
            <w:r>
              <w:t xml:space="preserve">n la interpretación del espacio </w:t>
            </w:r>
            <w:r w:rsidRPr="00783A82">
              <w:t>con precisión</w:t>
            </w:r>
            <w:r>
              <w:t xml:space="preserve"> y pensamiento lógico.</w:t>
            </w:r>
          </w:p>
          <w:p w:rsidR="00A10A3B" w:rsidRPr="00783A82" w:rsidRDefault="00A10A3B" w:rsidP="00615BCA">
            <w:pPr>
              <w:rPr>
                <w:b/>
              </w:rPr>
            </w:pPr>
            <w:r w:rsidRPr="00783A82">
              <w:rPr>
                <w:b/>
              </w:rPr>
              <w:t xml:space="preserve">   </w:t>
            </w:r>
          </w:p>
        </w:tc>
      </w:tr>
      <w:tr w:rsidR="00A10A3B" w:rsidRPr="00783A82" w:rsidTr="00615BC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rPr>
          <w:trHeight w:val="3114"/>
        </w:trPr>
        <w:tc>
          <w:tcPr>
            <w:tcW w:w="13608" w:type="dxa"/>
            <w:tcBorders>
              <w:top w:val="single" w:sz="4" w:space="0" w:color="auto"/>
            </w:tcBorders>
          </w:tcPr>
          <w:p w:rsidR="00A10A3B" w:rsidRPr="00C90E98" w:rsidRDefault="00A10A3B" w:rsidP="00615BCA">
            <w:pPr>
              <w:rPr>
                <w:b/>
                <w:sz w:val="16"/>
                <w:szCs w:val="16"/>
              </w:rPr>
            </w:pPr>
          </w:p>
          <w:p w:rsidR="00A10A3B" w:rsidRDefault="00A10A3B" w:rsidP="00615BCA">
            <w:pPr>
              <w:rPr>
                <w:b/>
              </w:rPr>
            </w:pPr>
            <w:r w:rsidRPr="00125676">
              <w:rPr>
                <w:b/>
              </w:rPr>
              <w:t xml:space="preserve">Contenido               </w:t>
            </w:r>
          </w:p>
          <w:p w:rsidR="00A10A3B" w:rsidRDefault="00A10A3B" w:rsidP="00615BCA">
            <w:pPr>
              <w:rPr>
                <w:b/>
              </w:rPr>
            </w:pPr>
          </w:p>
          <w:p w:rsidR="00A10A3B" w:rsidRDefault="00A10A3B" w:rsidP="00615BCA">
            <w:pPr>
              <w:ind w:left="360"/>
              <w:rPr>
                <w:b/>
              </w:rPr>
            </w:pPr>
            <w:r>
              <w:rPr>
                <w:b/>
              </w:rPr>
              <w:t xml:space="preserve">1.1. </w:t>
            </w:r>
            <w:r w:rsidRPr="00EA7EDD">
              <w:rPr>
                <w:b/>
              </w:rPr>
              <w:t>Tipo, calidades y dimensiones del papel y tipos de márgenes.</w:t>
            </w:r>
          </w:p>
          <w:p w:rsidR="00A10A3B" w:rsidRPr="00EA7EDD" w:rsidRDefault="00A10A3B" w:rsidP="00615BCA">
            <w:pPr>
              <w:ind w:left="360"/>
              <w:rPr>
                <w:b/>
              </w:rPr>
            </w:pPr>
          </w:p>
          <w:p w:rsidR="00A10A3B" w:rsidRPr="00EA7EDD" w:rsidRDefault="00A10A3B" w:rsidP="00615BCA">
            <w:pPr>
              <w:ind w:left="360"/>
              <w:rPr>
                <w:b/>
              </w:rPr>
            </w:pPr>
            <w:r>
              <w:rPr>
                <w:b/>
              </w:rPr>
              <w:t xml:space="preserve">1.2. </w:t>
            </w:r>
            <w:r w:rsidRPr="00EA7EDD">
              <w:rPr>
                <w:b/>
              </w:rPr>
              <w:t>Formatos y Rótulos.</w:t>
            </w:r>
          </w:p>
          <w:p w:rsidR="00A10A3B" w:rsidRDefault="00A10A3B" w:rsidP="00615BCA">
            <w:pPr>
              <w:ind w:left="360"/>
            </w:pPr>
            <w:r>
              <w:rPr>
                <w:b/>
              </w:rPr>
              <w:t xml:space="preserve">      </w:t>
            </w:r>
            <w:r w:rsidRPr="00EA7EDD">
              <w:t>1.2.1. Normas de letras y números</w:t>
            </w:r>
            <w:r>
              <w:t>.</w:t>
            </w:r>
          </w:p>
          <w:p w:rsidR="00A10A3B" w:rsidRPr="00EA7EDD" w:rsidRDefault="00A10A3B" w:rsidP="00615BCA">
            <w:pPr>
              <w:ind w:left="360"/>
            </w:pPr>
          </w:p>
          <w:p w:rsidR="00A10A3B" w:rsidRPr="00EA7EDD" w:rsidRDefault="00A10A3B" w:rsidP="00615BCA">
            <w:pPr>
              <w:ind w:left="360"/>
              <w:rPr>
                <w:b/>
              </w:rPr>
            </w:pPr>
            <w:r>
              <w:rPr>
                <w:b/>
              </w:rPr>
              <w:t xml:space="preserve">1.3. </w:t>
            </w:r>
            <w:r w:rsidRPr="00EA7EDD">
              <w:rPr>
                <w:b/>
              </w:rPr>
              <w:t>Ejercicios de práctica y uso de los instrumentos de dibujo.</w:t>
            </w:r>
          </w:p>
          <w:p w:rsidR="00A10A3B" w:rsidRPr="00EA7EDD" w:rsidRDefault="00A10A3B" w:rsidP="00615BCA">
            <w:pPr>
              <w:ind w:left="360"/>
            </w:pPr>
            <w:r>
              <w:rPr>
                <w:b/>
              </w:rPr>
              <w:t xml:space="preserve">       </w:t>
            </w:r>
            <w:r w:rsidRPr="00EA7EDD">
              <w:t>1.3.1. Aplicación de diferentes calidades de líneas con lápices de grafito</w:t>
            </w:r>
            <w:r>
              <w:t>.</w:t>
            </w:r>
          </w:p>
          <w:p w:rsidR="00A10A3B" w:rsidRDefault="00A10A3B" w:rsidP="00615BCA">
            <w:pPr>
              <w:ind w:left="360"/>
            </w:pPr>
            <w:r w:rsidRPr="00EA7EDD">
              <w:t xml:space="preserve">       1.3.2. Ejercicio de líneas rectas, uso de compás y relación de rectas y curvas</w:t>
            </w:r>
            <w:r>
              <w:t>.</w:t>
            </w:r>
          </w:p>
          <w:p w:rsidR="00A10A3B" w:rsidRPr="00EA7EDD" w:rsidRDefault="00A10A3B" w:rsidP="00615BCA">
            <w:pPr>
              <w:ind w:left="360"/>
              <w:rPr>
                <w:b/>
              </w:rPr>
            </w:pPr>
          </w:p>
          <w:p w:rsidR="00A10A3B" w:rsidRDefault="00A10A3B" w:rsidP="00615BCA">
            <w:pPr>
              <w:ind w:left="360"/>
              <w:rPr>
                <w:b/>
              </w:rPr>
            </w:pPr>
            <w:r>
              <w:rPr>
                <w:b/>
              </w:rPr>
              <w:t xml:space="preserve">1.4. </w:t>
            </w:r>
            <w:r w:rsidRPr="00EA7EDD">
              <w:rPr>
                <w:b/>
              </w:rPr>
              <w:t>Dibujos a escala</w:t>
            </w:r>
            <w:r>
              <w:rPr>
                <w:b/>
              </w:rPr>
              <w:t>.</w:t>
            </w:r>
          </w:p>
          <w:p w:rsidR="00A10A3B" w:rsidRPr="00EA7EDD" w:rsidRDefault="00A10A3B" w:rsidP="00615BCA">
            <w:pPr>
              <w:ind w:left="360"/>
              <w:rPr>
                <w:b/>
              </w:rPr>
            </w:pPr>
          </w:p>
          <w:p w:rsidR="00A10A3B" w:rsidRDefault="00A10A3B" w:rsidP="00615BCA">
            <w:pPr>
              <w:ind w:left="360"/>
              <w:rPr>
                <w:b/>
              </w:rPr>
            </w:pPr>
            <w:r>
              <w:rPr>
                <w:b/>
              </w:rPr>
              <w:t xml:space="preserve">1.5. </w:t>
            </w:r>
            <w:r w:rsidRPr="00EA7EDD">
              <w:rPr>
                <w:b/>
              </w:rPr>
              <w:t>Concepto de planta, corte y alzado de objetos sencillos.  Modificar sus escalas.</w:t>
            </w:r>
          </w:p>
          <w:p w:rsidR="00A10A3B" w:rsidRPr="00EA7EDD" w:rsidRDefault="00A10A3B" w:rsidP="00615BCA">
            <w:pPr>
              <w:ind w:left="360"/>
              <w:rPr>
                <w:b/>
              </w:rPr>
            </w:pPr>
          </w:p>
          <w:p w:rsidR="00A10A3B" w:rsidRDefault="00A10A3B" w:rsidP="00615BCA">
            <w:pPr>
              <w:ind w:left="360"/>
              <w:rPr>
                <w:b/>
              </w:rPr>
            </w:pPr>
            <w:r>
              <w:rPr>
                <w:b/>
              </w:rPr>
              <w:t xml:space="preserve">1.6. </w:t>
            </w:r>
            <w:r w:rsidRPr="00EA7EDD">
              <w:rPr>
                <w:b/>
              </w:rPr>
              <w:t>Aplicación de achurados para la diferenciación de volumen, textura y curvatura</w:t>
            </w:r>
            <w:r>
              <w:rPr>
                <w:b/>
              </w:rPr>
              <w:t>.</w:t>
            </w:r>
          </w:p>
          <w:p w:rsidR="00A10A3B" w:rsidRPr="00EA7EDD" w:rsidRDefault="00A10A3B" w:rsidP="00615BCA">
            <w:pPr>
              <w:ind w:left="360"/>
              <w:rPr>
                <w:b/>
              </w:rPr>
            </w:pPr>
          </w:p>
          <w:p w:rsidR="00A10A3B" w:rsidRPr="00125676" w:rsidRDefault="00A10A3B" w:rsidP="00615BCA">
            <w:pPr>
              <w:ind w:left="360"/>
              <w:rPr>
                <w:b/>
              </w:rPr>
            </w:pPr>
            <w:r>
              <w:rPr>
                <w:b/>
              </w:rPr>
              <w:t xml:space="preserve">1.7. </w:t>
            </w:r>
            <w:r w:rsidRPr="00EA7EDD">
              <w:rPr>
                <w:b/>
              </w:rPr>
              <w:t xml:space="preserve">Ejercicio que apliquen proyecciones </w:t>
            </w:r>
            <w:proofErr w:type="spellStart"/>
            <w:r w:rsidRPr="00EA7EDD">
              <w:rPr>
                <w:b/>
              </w:rPr>
              <w:t>axonométricas</w:t>
            </w:r>
            <w:proofErr w:type="spellEnd"/>
            <w:r w:rsidRPr="00EA7EDD">
              <w:rPr>
                <w:b/>
              </w:rPr>
              <w:t xml:space="preserve"> e isométricas</w:t>
            </w:r>
            <w:r>
              <w:rPr>
                <w:b/>
              </w:rPr>
              <w:t>.</w:t>
            </w:r>
            <w:r w:rsidRPr="00125676">
              <w:rPr>
                <w:b/>
              </w:rPr>
              <w:t xml:space="preserve">                                                   </w:t>
            </w:r>
            <w:r>
              <w:rPr>
                <w:b/>
              </w:rPr>
              <w:t xml:space="preserve">           </w:t>
            </w:r>
            <w:r w:rsidRPr="00125676">
              <w:rPr>
                <w:b/>
              </w:rPr>
              <w:t xml:space="preserve">                                                                                                                                       </w:t>
            </w:r>
          </w:p>
          <w:p w:rsidR="00A10A3B" w:rsidRPr="00783A82" w:rsidRDefault="00A10A3B" w:rsidP="00615BCA">
            <w:pPr>
              <w:rPr>
                <w:b/>
              </w:rPr>
            </w:pPr>
          </w:p>
        </w:tc>
      </w:tr>
    </w:tbl>
    <w:p w:rsidR="00A10A3B" w:rsidRDefault="00A10A3B" w:rsidP="00A10A3B">
      <w:pPr>
        <w:jc w:val="both"/>
      </w:pPr>
    </w:p>
    <w:tbl>
      <w:tblPr>
        <w:tblW w:w="13608" w:type="dxa"/>
        <w:tblInd w:w="2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3608"/>
      </w:tblGrid>
      <w:tr w:rsidR="00A10A3B" w:rsidRPr="00783A82" w:rsidTr="00615BCA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3608" w:type="dxa"/>
            <w:tcBorders>
              <w:top w:val="double" w:sz="6" w:space="0" w:color="auto"/>
              <w:bottom w:val="double" w:sz="6" w:space="0" w:color="auto"/>
            </w:tcBorders>
          </w:tcPr>
          <w:p w:rsidR="00A10A3B" w:rsidRPr="00783A82" w:rsidRDefault="00A10A3B" w:rsidP="00615BCA">
            <w:pPr>
              <w:rPr>
                <w:b/>
              </w:rPr>
            </w:pPr>
          </w:p>
          <w:p w:rsidR="00A10A3B" w:rsidRDefault="00A10A3B" w:rsidP="00615BCA">
            <w:pPr>
              <w:rPr>
                <w:b/>
              </w:rPr>
            </w:pPr>
            <w:r w:rsidRPr="00FD21D9">
              <w:rPr>
                <w:b/>
              </w:rPr>
              <w:t>UNIDAD II</w:t>
            </w:r>
            <w:r w:rsidRPr="00125676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</w:t>
            </w:r>
            <w:r w:rsidRPr="00125676">
              <w:rPr>
                <w:b/>
              </w:rPr>
              <w:t>Duración</w:t>
            </w:r>
            <w:r>
              <w:rPr>
                <w:b/>
              </w:rPr>
              <w:t xml:space="preserve"> 8 hrs.</w:t>
            </w:r>
          </w:p>
          <w:p w:rsidR="00A10A3B" w:rsidRPr="00FD21D9" w:rsidRDefault="00A10A3B" w:rsidP="00615BCA">
            <w:pPr>
              <w:rPr>
                <w:b/>
              </w:rPr>
            </w:pPr>
          </w:p>
          <w:p w:rsidR="00A10A3B" w:rsidRPr="00CB713D" w:rsidRDefault="00A10A3B" w:rsidP="00615BCA">
            <w:pPr>
              <w:rPr>
                <w:b/>
              </w:rPr>
            </w:pPr>
            <w:r w:rsidRPr="00FD21D9">
              <w:rPr>
                <w:b/>
              </w:rPr>
              <w:t>NORMAS Y CRITERIOS PARA EL DIBUJO ARQUITECTÓNICO, GRÁFICO E INDUSTRIAL.</w:t>
            </w:r>
          </w:p>
        </w:tc>
      </w:tr>
      <w:tr w:rsidR="00A10A3B" w:rsidRPr="00783A82" w:rsidTr="00615BCA">
        <w:tblPrEx>
          <w:tblCellMar>
            <w:top w:w="0" w:type="dxa"/>
            <w:bottom w:w="0" w:type="dxa"/>
          </w:tblCellMar>
        </w:tblPrEx>
        <w:trPr>
          <w:cantSplit/>
          <w:trHeight w:val="1710"/>
        </w:trPr>
        <w:tc>
          <w:tcPr>
            <w:tcW w:w="13608" w:type="dxa"/>
            <w:tcBorders>
              <w:top w:val="double" w:sz="6" w:space="0" w:color="auto"/>
              <w:bottom w:val="single" w:sz="4" w:space="0" w:color="auto"/>
            </w:tcBorders>
          </w:tcPr>
          <w:p w:rsidR="00A10A3B" w:rsidRDefault="00A10A3B" w:rsidP="00615BCA">
            <w:pPr>
              <w:rPr>
                <w:b/>
              </w:rPr>
            </w:pPr>
          </w:p>
          <w:p w:rsidR="00A10A3B" w:rsidRDefault="00A10A3B" w:rsidP="00615BCA">
            <w:pPr>
              <w:rPr>
                <w:b/>
              </w:rPr>
            </w:pPr>
            <w:r w:rsidRPr="00125676">
              <w:rPr>
                <w:b/>
              </w:rPr>
              <w:t>Competencia</w:t>
            </w:r>
            <w:r>
              <w:rPr>
                <w:b/>
              </w:rPr>
              <w:t>.</w:t>
            </w:r>
          </w:p>
          <w:p w:rsidR="00A10A3B" w:rsidRPr="00125676" w:rsidRDefault="00A10A3B" w:rsidP="00615BCA">
            <w:pPr>
              <w:rPr>
                <w:b/>
              </w:rPr>
            </w:pPr>
          </w:p>
          <w:p w:rsidR="00A10A3B" w:rsidRPr="00DB6DDA" w:rsidRDefault="00A10A3B" w:rsidP="00615BCA">
            <w:pPr>
              <w:ind w:left="288" w:right="288"/>
              <w:rPr>
                <w:b/>
                <w:lang w:val="es-ES"/>
              </w:rPr>
            </w:pPr>
            <w:r>
              <w:t xml:space="preserve"> </w:t>
            </w:r>
            <w:r w:rsidRPr="00DB6DDA">
              <w:t xml:space="preserve">Utilizar las normas que rigen la representación de proyectos en Arquitectura, Diseño Gráfico y Diseño Industrial, </w:t>
            </w:r>
            <w:r>
              <w:t xml:space="preserve">aplicando </w:t>
            </w:r>
            <w:r w:rsidRPr="00DB6DDA">
              <w:t xml:space="preserve">los recursos de representación </w:t>
            </w:r>
            <w:r>
              <w:t xml:space="preserve">grafica en ejercicios </w:t>
            </w:r>
            <w:r w:rsidRPr="00DB6DDA">
              <w:t>realizados en el taller</w:t>
            </w:r>
            <w:r>
              <w:t xml:space="preserve">, </w:t>
            </w:r>
            <w:r w:rsidRPr="00DB6DDA">
              <w:t xml:space="preserve">para </w:t>
            </w:r>
            <w:r>
              <w:t>el diseño</w:t>
            </w:r>
            <w:r w:rsidRPr="00DB6DDA">
              <w:t xml:space="preserve"> de objetos de manera correcta</w:t>
            </w:r>
            <w:r>
              <w:t xml:space="preserve"> y que </w:t>
            </w:r>
            <w:r w:rsidRPr="00DB6DDA">
              <w:t>cumplan cabalmente con los requisitos</w:t>
            </w:r>
            <w:r>
              <w:t xml:space="preserve"> de calidad requeridos para ser llevados a los medios de producción.</w:t>
            </w:r>
            <w:r w:rsidRPr="00DB6DDA">
              <w:rPr>
                <w:b/>
                <w:lang w:val="es-ES"/>
              </w:rPr>
              <w:t xml:space="preserve"> </w:t>
            </w:r>
          </w:p>
        </w:tc>
      </w:tr>
      <w:tr w:rsidR="00A10A3B" w:rsidRPr="00783A82" w:rsidTr="00615BCA">
        <w:tblPrEx>
          <w:tblCellMar>
            <w:top w:w="0" w:type="dxa"/>
            <w:bottom w:w="0" w:type="dxa"/>
          </w:tblCellMar>
        </w:tblPrEx>
        <w:trPr>
          <w:trHeight w:val="3132"/>
        </w:trPr>
        <w:tc>
          <w:tcPr>
            <w:tcW w:w="13608" w:type="dxa"/>
            <w:tcBorders>
              <w:top w:val="single" w:sz="4" w:space="0" w:color="auto"/>
            </w:tcBorders>
          </w:tcPr>
          <w:p w:rsidR="00A10A3B" w:rsidRDefault="00A10A3B" w:rsidP="00615BCA">
            <w:pPr>
              <w:rPr>
                <w:b/>
              </w:rPr>
            </w:pPr>
          </w:p>
          <w:p w:rsidR="00A10A3B" w:rsidRPr="00125676" w:rsidRDefault="00A10A3B" w:rsidP="00615BCA">
            <w:pPr>
              <w:rPr>
                <w:b/>
              </w:rPr>
            </w:pPr>
            <w:r w:rsidRPr="00125676">
              <w:rPr>
                <w:b/>
              </w:rPr>
              <w:t xml:space="preserve">Contenido                                                                                                                                                                                         </w:t>
            </w:r>
          </w:p>
          <w:p w:rsidR="00A10A3B" w:rsidRPr="00783A82" w:rsidRDefault="00A10A3B" w:rsidP="00615BCA">
            <w:pPr>
              <w:rPr>
                <w:b/>
              </w:rPr>
            </w:pPr>
          </w:p>
          <w:p w:rsidR="00A10A3B" w:rsidRPr="00125676" w:rsidRDefault="00A10A3B" w:rsidP="00A10A3B">
            <w:pPr>
              <w:numPr>
                <w:ilvl w:val="1"/>
                <w:numId w:val="1"/>
              </w:numPr>
              <w:spacing w:line="360" w:lineRule="auto"/>
              <w:ind w:left="1023" w:hanging="418"/>
              <w:rPr>
                <w:b/>
              </w:rPr>
            </w:pPr>
            <w:r w:rsidRPr="00125676">
              <w:rPr>
                <w:b/>
              </w:rPr>
              <w:t>Normativa de formas y dimensiones de papel.</w:t>
            </w:r>
          </w:p>
          <w:p w:rsidR="00A10A3B" w:rsidRPr="00125676" w:rsidRDefault="00A10A3B" w:rsidP="00A10A3B">
            <w:pPr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  <w:r w:rsidRPr="00125676">
              <w:rPr>
                <w:b/>
              </w:rPr>
              <w:t>Normativas de formatos.</w:t>
            </w:r>
          </w:p>
          <w:p w:rsidR="00A10A3B" w:rsidRPr="00125676" w:rsidRDefault="00A10A3B" w:rsidP="00A10A3B">
            <w:pPr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  <w:r w:rsidRPr="00125676">
              <w:rPr>
                <w:b/>
              </w:rPr>
              <w:t xml:space="preserve">Normativas de líneas.                                                                                                                                </w:t>
            </w:r>
          </w:p>
          <w:p w:rsidR="00A10A3B" w:rsidRPr="00125676" w:rsidRDefault="00A10A3B" w:rsidP="00A10A3B">
            <w:pPr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  <w:r w:rsidRPr="00125676">
              <w:rPr>
                <w:b/>
              </w:rPr>
              <w:t>Escalas.</w:t>
            </w:r>
          </w:p>
          <w:p w:rsidR="00A10A3B" w:rsidRPr="00125676" w:rsidRDefault="00A10A3B" w:rsidP="00A10A3B">
            <w:pPr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  <w:r w:rsidRPr="00125676">
              <w:rPr>
                <w:b/>
              </w:rPr>
              <w:t>Acotaciones.</w:t>
            </w:r>
          </w:p>
          <w:p w:rsidR="00A10A3B" w:rsidRPr="00125676" w:rsidRDefault="00A10A3B" w:rsidP="00A10A3B">
            <w:pPr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  <w:r w:rsidRPr="00125676">
              <w:rPr>
                <w:b/>
              </w:rPr>
              <w:t>Simbología en la representación arquitectónica.</w:t>
            </w:r>
          </w:p>
          <w:p w:rsidR="00A10A3B" w:rsidRPr="00125676" w:rsidRDefault="00A10A3B" w:rsidP="00A10A3B">
            <w:pPr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  <w:r w:rsidRPr="00125676">
              <w:rPr>
                <w:b/>
              </w:rPr>
              <w:t xml:space="preserve">Proyecciones </w:t>
            </w:r>
            <w:proofErr w:type="spellStart"/>
            <w:r w:rsidRPr="00125676">
              <w:rPr>
                <w:b/>
              </w:rPr>
              <w:t>axonométricas</w:t>
            </w:r>
            <w:proofErr w:type="spellEnd"/>
            <w:r w:rsidRPr="00125676">
              <w:rPr>
                <w:b/>
              </w:rPr>
              <w:t xml:space="preserve">, planta, sección, alzado.                                                 </w:t>
            </w:r>
            <w:r>
              <w:rPr>
                <w:b/>
              </w:rPr>
              <w:t xml:space="preserve">                        </w:t>
            </w:r>
          </w:p>
          <w:p w:rsidR="00A10A3B" w:rsidRPr="00125676" w:rsidRDefault="00A10A3B" w:rsidP="00A10A3B">
            <w:pPr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  <w:r w:rsidRPr="00125676">
              <w:rPr>
                <w:b/>
              </w:rPr>
              <w:t>Normativa en la representación grafica de un original.</w:t>
            </w:r>
          </w:p>
          <w:p w:rsidR="00A10A3B" w:rsidRDefault="00A10A3B" w:rsidP="00A10A3B">
            <w:pPr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  <w:r w:rsidRPr="00C90E98">
              <w:rPr>
                <w:b/>
              </w:rPr>
              <w:t xml:space="preserve">Simbología normalizada que maneja la representación industrial.                              </w:t>
            </w:r>
            <w:r>
              <w:rPr>
                <w:b/>
              </w:rPr>
              <w:t xml:space="preserve">                       </w:t>
            </w:r>
          </w:p>
          <w:p w:rsidR="00A10A3B" w:rsidRPr="00C90E98" w:rsidRDefault="00A10A3B" w:rsidP="00615BCA">
            <w:pPr>
              <w:spacing w:line="360" w:lineRule="auto"/>
              <w:ind w:left="600"/>
              <w:rPr>
                <w:b/>
              </w:rPr>
            </w:pPr>
          </w:p>
        </w:tc>
      </w:tr>
    </w:tbl>
    <w:p w:rsidR="00A10A3B" w:rsidRDefault="00A10A3B" w:rsidP="00A10A3B">
      <w:pPr>
        <w:jc w:val="both"/>
      </w:pPr>
    </w:p>
    <w:p w:rsidR="00A10A3B" w:rsidRDefault="00A10A3B" w:rsidP="00A10A3B">
      <w:pPr>
        <w:jc w:val="both"/>
      </w:pPr>
    </w:p>
    <w:p w:rsidR="00A10A3B" w:rsidRDefault="00A10A3B" w:rsidP="00A10A3B">
      <w:pPr>
        <w:jc w:val="both"/>
      </w:pPr>
    </w:p>
    <w:p w:rsidR="00A10A3B" w:rsidRDefault="00A10A3B" w:rsidP="00A10A3B">
      <w:pPr>
        <w:jc w:val="both"/>
      </w:pPr>
    </w:p>
    <w:p w:rsidR="00A10A3B" w:rsidRDefault="00A10A3B" w:rsidP="00A10A3B">
      <w:pPr>
        <w:jc w:val="both"/>
      </w:pPr>
    </w:p>
    <w:p w:rsidR="00A10A3B" w:rsidRDefault="00A10A3B" w:rsidP="00A10A3B">
      <w:pPr>
        <w:jc w:val="both"/>
      </w:pPr>
    </w:p>
    <w:tbl>
      <w:tblPr>
        <w:tblW w:w="13608" w:type="dxa"/>
        <w:tblInd w:w="2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3608"/>
      </w:tblGrid>
      <w:tr w:rsidR="00A10A3B" w:rsidRPr="00783A82" w:rsidTr="00615BCA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3608" w:type="dxa"/>
            <w:tcBorders>
              <w:top w:val="double" w:sz="6" w:space="0" w:color="auto"/>
              <w:bottom w:val="double" w:sz="6" w:space="0" w:color="auto"/>
            </w:tcBorders>
          </w:tcPr>
          <w:p w:rsidR="00A10A3B" w:rsidRPr="00783A82" w:rsidRDefault="00A10A3B" w:rsidP="00615BCA">
            <w:pPr>
              <w:rPr>
                <w:b/>
              </w:rPr>
            </w:pPr>
          </w:p>
          <w:p w:rsidR="00A10A3B" w:rsidRDefault="00A10A3B" w:rsidP="00615BCA">
            <w:pPr>
              <w:rPr>
                <w:b/>
              </w:rPr>
            </w:pPr>
            <w:r w:rsidRPr="00783A82">
              <w:rPr>
                <w:b/>
              </w:rPr>
              <w:t>UNIDAD III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Duración 61 hrs</w:t>
            </w:r>
          </w:p>
          <w:p w:rsidR="00A10A3B" w:rsidRPr="00783A82" w:rsidRDefault="00A10A3B" w:rsidP="00615BCA">
            <w:pPr>
              <w:rPr>
                <w:b/>
              </w:rPr>
            </w:pPr>
          </w:p>
          <w:p w:rsidR="00A10A3B" w:rsidRPr="00783A82" w:rsidRDefault="00A10A3B" w:rsidP="00615BCA">
            <w:pPr>
              <w:rPr>
                <w:b/>
              </w:rPr>
            </w:pPr>
            <w:r w:rsidRPr="00783A82">
              <w:rPr>
                <w:b/>
              </w:rPr>
              <w:t>DISEÑO BASICO.</w:t>
            </w:r>
          </w:p>
          <w:p w:rsidR="00A10A3B" w:rsidRPr="00B37C41" w:rsidRDefault="00A10A3B" w:rsidP="00615BCA">
            <w:pPr>
              <w:rPr>
                <w:sz w:val="8"/>
                <w:szCs w:val="8"/>
              </w:rPr>
            </w:pPr>
          </w:p>
        </w:tc>
      </w:tr>
      <w:tr w:rsidR="00A10A3B" w:rsidRPr="00783A82" w:rsidTr="00615BC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3608" w:type="dxa"/>
            <w:tcBorders>
              <w:top w:val="double" w:sz="6" w:space="0" w:color="auto"/>
              <w:bottom w:val="single" w:sz="4" w:space="0" w:color="auto"/>
            </w:tcBorders>
          </w:tcPr>
          <w:p w:rsidR="00A10A3B" w:rsidRPr="00D676DF" w:rsidRDefault="00A10A3B" w:rsidP="00615BCA">
            <w:pPr>
              <w:rPr>
                <w:b/>
                <w:sz w:val="16"/>
                <w:szCs w:val="16"/>
              </w:rPr>
            </w:pPr>
          </w:p>
          <w:p w:rsidR="00A10A3B" w:rsidRPr="00D676DF" w:rsidRDefault="00A10A3B" w:rsidP="00615BCA">
            <w:pPr>
              <w:rPr>
                <w:b/>
              </w:rPr>
            </w:pPr>
            <w:r w:rsidRPr="00D676DF">
              <w:rPr>
                <w:b/>
              </w:rPr>
              <w:t>Competencia.</w:t>
            </w:r>
          </w:p>
          <w:p w:rsidR="00A10A3B" w:rsidRPr="00D676DF" w:rsidRDefault="00A10A3B" w:rsidP="00615BCA">
            <w:pPr>
              <w:rPr>
                <w:b/>
                <w:sz w:val="16"/>
                <w:szCs w:val="16"/>
              </w:rPr>
            </w:pPr>
          </w:p>
          <w:p w:rsidR="00A10A3B" w:rsidRDefault="00A10A3B" w:rsidP="00615BCA">
            <w:pPr>
              <w:ind w:left="240" w:right="448"/>
              <w:jc w:val="both"/>
            </w:pPr>
            <w:r>
              <w:t xml:space="preserve">Aplicar </w:t>
            </w:r>
            <w:r w:rsidRPr="00D676DF">
              <w:t xml:space="preserve">conocimientos básicos </w:t>
            </w:r>
            <w:r>
              <w:t>sobre la percepción de los objetos, a través de la práctica geométrico-compositiva de la comunicación visual y el lenguaje formal del diseño bidimensional, para ge</w:t>
            </w:r>
            <w:r w:rsidRPr="00D676DF">
              <w:t>ner</w:t>
            </w:r>
            <w:r>
              <w:t>ar</w:t>
            </w:r>
            <w:r w:rsidRPr="00D676DF">
              <w:t xml:space="preserve"> propuestas </w:t>
            </w:r>
            <w:r>
              <w:t xml:space="preserve">de diseño </w:t>
            </w:r>
            <w:r w:rsidRPr="00D676DF">
              <w:t>congruentes con la conceptual</w:t>
            </w:r>
            <w:r>
              <w:t xml:space="preserve">ización de la idea teórica de manera </w:t>
            </w:r>
            <w:r w:rsidRPr="00D676DF">
              <w:t>lógic</w:t>
            </w:r>
            <w:r>
              <w:t xml:space="preserve">a y estructurada y con sentido </w:t>
            </w:r>
            <w:r w:rsidRPr="00D676DF">
              <w:t>estético</w:t>
            </w:r>
            <w:r>
              <w:t>.</w:t>
            </w:r>
          </w:p>
          <w:p w:rsidR="00A10A3B" w:rsidRPr="00CD2EA2" w:rsidRDefault="00A10A3B" w:rsidP="00615BCA">
            <w:pPr>
              <w:ind w:right="448"/>
            </w:pPr>
          </w:p>
        </w:tc>
      </w:tr>
      <w:tr w:rsidR="00A10A3B" w:rsidRPr="00783A82" w:rsidTr="00615BCA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3608" w:type="dxa"/>
            <w:tcBorders>
              <w:top w:val="single" w:sz="4" w:space="0" w:color="auto"/>
              <w:bottom w:val="double" w:sz="6" w:space="0" w:color="auto"/>
            </w:tcBorders>
          </w:tcPr>
          <w:p w:rsidR="00A10A3B" w:rsidRPr="00D676DF" w:rsidRDefault="00A10A3B" w:rsidP="00615BCA">
            <w:pPr>
              <w:rPr>
                <w:b/>
                <w:sz w:val="16"/>
                <w:szCs w:val="16"/>
              </w:rPr>
            </w:pPr>
          </w:p>
          <w:p w:rsidR="00A10A3B" w:rsidRPr="00D676DF" w:rsidRDefault="00A10A3B" w:rsidP="00615BCA">
            <w:pPr>
              <w:rPr>
                <w:b/>
                <w:sz w:val="16"/>
                <w:szCs w:val="16"/>
              </w:rPr>
            </w:pPr>
            <w:r w:rsidRPr="00D676DF">
              <w:rPr>
                <w:b/>
              </w:rPr>
              <w:t xml:space="preserve">Contenido                     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                             </w:t>
            </w:r>
            <w:r w:rsidRPr="00D676DF">
              <w:rPr>
                <w:b/>
              </w:rPr>
              <w:t xml:space="preserve">             </w:t>
            </w:r>
          </w:p>
          <w:p w:rsidR="00A10A3B" w:rsidRPr="00D676DF" w:rsidRDefault="00A10A3B" w:rsidP="00615BCA">
            <w:pPr>
              <w:ind w:left="600"/>
              <w:rPr>
                <w:b/>
              </w:rPr>
            </w:pPr>
            <w:r>
              <w:rPr>
                <w:b/>
              </w:rPr>
              <w:t xml:space="preserve">1.1.- </w:t>
            </w:r>
            <w:smartTag w:uri="urn:schemas-microsoft-com:office:smarttags" w:element="PersonName">
              <w:smartTagPr>
                <w:attr w:name="ProductID" w:val="LA PERCEPCION VISUAL."/>
              </w:smartTagPr>
              <w:r w:rsidRPr="00D676DF">
                <w:rPr>
                  <w:b/>
                </w:rPr>
                <w:t>LA PERCEPCION VISUAL.</w:t>
              </w:r>
            </w:smartTag>
          </w:p>
          <w:p w:rsidR="00A10A3B" w:rsidRPr="00CD2EA2" w:rsidRDefault="00A10A3B" w:rsidP="00615BCA">
            <w:pPr>
              <w:ind w:left="1320"/>
            </w:pPr>
            <w:r w:rsidRPr="00CD2EA2">
              <w:t>1.1.1. Definición y conceptualización de percepción visual.</w:t>
            </w:r>
          </w:p>
          <w:p w:rsidR="00A10A3B" w:rsidRPr="00CD2EA2" w:rsidRDefault="00A10A3B" w:rsidP="00615BCA">
            <w:pPr>
              <w:ind w:left="1320"/>
            </w:pPr>
            <w:r w:rsidRPr="00CD2EA2">
              <w:t>1.1.2. El proceso perceptual: estimulo, sensación y percepción.</w:t>
            </w:r>
          </w:p>
          <w:p w:rsidR="00A10A3B" w:rsidRDefault="00A10A3B" w:rsidP="00615BCA">
            <w:pPr>
              <w:ind w:left="1320"/>
              <w:rPr>
                <w:b/>
              </w:rPr>
            </w:pPr>
            <w:r w:rsidRPr="00CD2EA2">
              <w:t>1.1.3. Mecanismos de la percepción.</w:t>
            </w:r>
            <w:r w:rsidRPr="00D676DF">
              <w:rPr>
                <w:b/>
              </w:rPr>
              <w:t xml:space="preserve">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   </w:t>
            </w:r>
            <w:r w:rsidRPr="00D676DF">
              <w:rPr>
                <w:b/>
              </w:rPr>
              <w:t xml:space="preserve">     </w:t>
            </w:r>
          </w:p>
          <w:p w:rsidR="00A10A3B" w:rsidRPr="00B37C41" w:rsidRDefault="00A10A3B" w:rsidP="00615BCA">
            <w:pPr>
              <w:ind w:left="1320"/>
              <w:rPr>
                <w:b/>
                <w:sz w:val="16"/>
                <w:szCs w:val="16"/>
              </w:rPr>
            </w:pPr>
          </w:p>
          <w:p w:rsidR="00A10A3B" w:rsidRPr="00D676DF" w:rsidRDefault="00A10A3B" w:rsidP="00615BCA">
            <w:pPr>
              <w:ind w:left="600"/>
              <w:rPr>
                <w:b/>
              </w:rPr>
            </w:pPr>
            <w:r>
              <w:rPr>
                <w:b/>
              </w:rPr>
              <w:t xml:space="preserve">1.2.- </w:t>
            </w:r>
            <w:r w:rsidRPr="00D676DF">
              <w:rPr>
                <w:b/>
              </w:rPr>
              <w:t xml:space="preserve">EL CAMPO VISUAL Y SUS ATRIBUTOS. </w:t>
            </w:r>
            <w:r>
              <w:rPr>
                <w:b/>
              </w:rPr>
              <w:t xml:space="preserve">                                                                                      </w:t>
            </w:r>
          </w:p>
          <w:p w:rsidR="00A10A3B" w:rsidRPr="00CD2EA2" w:rsidRDefault="00A10A3B" w:rsidP="00615BCA">
            <w:pPr>
              <w:ind w:left="1320"/>
            </w:pPr>
            <w:r w:rsidRPr="00CD2EA2">
              <w:t>1.2.1. Conceptualización y definición.</w:t>
            </w:r>
          </w:p>
          <w:p w:rsidR="00A10A3B" w:rsidRPr="00CD2EA2" w:rsidRDefault="00A10A3B" w:rsidP="00615BCA">
            <w:pPr>
              <w:ind w:left="1320"/>
            </w:pPr>
            <w:r w:rsidRPr="00CD2EA2">
              <w:t xml:space="preserve">1.2.2. Teoría del Campo de </w:t>
            </w:r>
            <w:proofErr w:type="spellStart"/>
            <w:r w:rsidRPr="00CD2EA2">
              <w:t>Marcoli</w:t>
            </w:r>
            <w:proofErr w:type="spellEnd"/>
            <w:r w:rsidRPr="00CD2EA2">
              <w:t>.</w:t>
            </w:r>
          </w:p>
          <w:p w:rsidR="00A10A3B" w:rsidRDefault="00A10A3B" w:rsidP="00615BCA">
            <w:pPr>
              <w:ind w:left="1320"/>
              <w:rPr>
                <w:b/>
              </w:rPr>
            </w:pPr>
            <w:r w:rsidRPr="00CD2EA2">
              <w:t xml:space="preserve">1.2.3. Cualidades de las superficies: Forma, dimensión, proporción, color y textura.                                                            </w:t>
            </w:r>
          </w:p>
          <w:p w:rsidR="00A10A3B" w:rsidRPr="00B37C41" w:rsidRDefault="00A10A3B" w:rsidP="00615BCA">
            <w:pPr>
              <w:ind w:left="1320"/>
              <w:rPr>
                <w:b/>
                <w:sz w:val="16"/>
                <w:szCs w:val="16"/>
              </w:rPr>
            </w:pPr>
          </w:p>
          <w:p w:rsidR="00A10A3B" w:rsidRPr="00D676DF" w:rsidRDefault="00A10A3B" w:rsidP="00615BCA">
            <w:pPr>
              <w:ind w:left="600"/>
              <w:rPr>
                <w:b/>
              </w:rPr>
            </w:pPr>
            <w:r>
              <w:rPr>
                <w:b/>
              </w:rPr>
              <w:t xml:space="preserve">1.3.- </w:t>
            </w:r>
            <w:r w:rsidRPr="00D676DF">
              <w:rPr>
                <w:b/>
              </w:rPr>
              <w:t xml:space="preserve">COMPONENTES DE </w:t>
            </w:r>
            <w:smartTag w:uri="urn:schemas-microsoft-com:office:smarttags" w:element="PersonName">
              <w:smartTagPr>
                <w:attr w:name="ProductID" w:val="LA COMUNICACIￓN VISUAL."/>
              </w:smartTagPr>
              <w:r w:rsidRPr="00D676DF">
                <w:rPr>
                  <w:b/>
                </w:rPr>
                <w:t>LA COMUNICACIÓN VISUAL.</w:t>
              </w:r>
            </w:smartTag>
            <w:r w:rsidRPr="00D676DF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 </w:t>
            </w:r>
          </w:p>
          <w:p w:rsidR="00A10A3B" w:rsidRPr="00CD2EA2" w:rsidRDefault="00A10A3B" w:rsidP="00615BCA">
            <w:pPr>
              <w:ind w:left="1320"/>
            </w:pPr>
            <w:r w:rsidRPr="00CD2EA2">
              <w:t>1.3.1. Elem</w:t>
            </w:r>
            <w:r>
              <w:t>entos generadores de la forma: e</w:t>
            </w:r>
            <w:r w:rsidRPr="00CD2EA2">
              <w:t>l punto, la línea</w:t>
            </w:r>
            <w:r>
              <w:t xml:space="preserve">  y </w:t>
            </w:r>
            <w:r w:rsidRPr="00CD2EA2">
              <w:t>el plano.</w:t>
            </w:r>
          </w:p>
          <w:p w:rsidR="00A10A3B" w:rsidRPr="00CD2EA2" w:rsidRDefault="00A10A3B" w:rsidP="00615BCA">
            <w:pPr>
              <w:ind w:left="1320"/>
            </w:pPr>
            <w:r w:rsidRPr="00CD2EA2">
              <w:t xml:space="preserve">1.3.2. Propiedades visuales de la forma: Contorno, tamaño, color, textura, inercia visual, posición y orientación. </w:t>
            </w:r>
          </w:p>
          <w:p w:rsidR="00A10A3B" w:rsidRPr="00B37C41" w:rsidRDefault="00A10A3B" w:rsidP="00615BCA">
            <w:pPr>
              <w:ind w:left="1320"/>
              <w:rPr>
                <w:b/>
                <w:sz w:val="16"/>
                <w:szCs w:val="16"/>
              </w:rPr>
            </w:pPr>
          </w:p>
          <w:p w:rsidR="00A10A3B" w:rsidRPr="00D676DF" w:rsidRDefault="00A10A3B" w:rsidP="00615BCA">
            <w:pPr>
              <w:ind w:left="375"/>
              <w:rPr>
                <w:b/>
              </w:rPr>
            </w:pPr>
            <w:r>
              <w:rPr>
                <w:b/>
              </w:rPr>
              <w:t xml:space="preserve">   1.4.- </w:t>
            </w:r>
            <w:r w:rsidRPr="00D676DF">
              <w:rPr>
                <w:b/>
              </w:rPr>
              <w:t>EL LENGUAJE GRAFICO DEL DISE</w:t>
            </w:r>
            <w:r>
              <w:rPr>
                <w:b/>
              </w:rPr>
              <w:t>Ñ</w:t>
            </w:r>
            <w:r w:rsidRPr="00D676DF">
              <w:rPr>
                <w:b/>
              </w:rPr>
              <w:t>O.</w:t>
            </w:r>
            <w:r>
              <w:rPr>
                <w:b/>
              </w:rPr>
              <w:t xml:space="preserve">                                                                                        </w:t>
            </w:r>
            <w:r w:rsidRPr="00D676DF">
              <w:rPr>
                <w:b/>
              </w:rPr>
              <w:t xml:space="preserve"> </w:t>
            </w:r>
          </w:p>
          <w:p w:rsidR="00A10A3B" w:rsidRPr="00CD2EA2" w:rsidRDefault="00A10A3B" w:rsidP="00615BCA">
            <w:pPr>
              <w:ind w:left="1320"/>
            </w:pPr>
            <w:r w:rsidRPr="00CD2EA2">
              <w:t>1.4.1. Alfabeto y gramática de la composición: Punto, línea, plano, volumen, ritmo, movimiento y contraste.</w:t>
            </w:r>
          </w:p>
          <w:p w:rsidR="00A10A3B" w:rsidRPr="00CD2EA2" w:rsidRDefault="00A10A3B" w:rsidP="00615BCA">
            <w:pPr>
              <w:ind w:left="1320"/>
            </w:pPr>
            <w:r w:rsidRPr="00CD2EA2">
              <w:t xml:space="preserve">1.4.2. Principio ordenadores: Estructura, simetría, asimetría y equilibrio.                                                                              </w:t>
            </w:r>
          </w:p>
          <w:p w:rsidR="00A10A3B" w:rsidRPr="00B37C41" w:rsidRDefault="00A10A3B" w:rsidP="00615BCA">
            <w:pPr>
              <w:ind w:left="1320"/>
              <w:rPr>
                <w:b/>
                <w:sz w:val="16"/>
                <w:szCs w:val="16"/>
              </w:rPr>
            </w:pPr>
          </w:p>
          <w:p w:rsidR="00A10A3B" w:rsidRPr="00D676DF" w:rsidRDefault="00A10A3B" w:rsidP="00615BCA">
            <w:pPr>
              <w:rPr>
                <w:b/>
              </w:rPr>
            </w:pPr>
            <w:r>
              <w:rPr>
                <w:b/>
              </w:rPr>
              <w:t xml:space="preserve">         1.5.- </w:t>
            </w:r>
            <w:r w:rsidRPr="00D676DF">
              <w:rPr>
                <w:b/>
              </w:rPr>
              <w:t>APLICACIONES GEOMETRICO COMPOSITIVAS EN EL CAMPO DEL DISEÑO BIDIMENSIONAL.</w:t>
            </w:r>
            <w:r w:rsidRPr="00CD2EA2">
              <w:t xml:space="preserve"> </w:t>
            </w:r>
          </w:p>
          <w:p w:rsidR="00A10A3B" w:rsidRPr="00CD2EA2" w:rsidRDefault="00A10A3B" w:rsidP="00615BCA">
            <w:pPr>
              <w:ind w:left="1320"/>
            </w:pPr>
            <w:r>
              <w:t xml:space="preserve">1.5.1. </w:t>
            </w:r>
            <w:r w:rsidRPr="00CD2EA2">
              <w:t>El punto.</w:t>
            </w:r>
          </w:p>
          <w:p w:rsidR="00A10A3B" w:rsidRPr="00CD2EA2" w:rsidRDefault="00A10A3B" w:rsidP="00615BCA">
            <w:pPr>
              <w:ind w:left="1320"/>
            </w:pPr>
            <w:r>
              <w:t xml:space="preserve">1.5.2. </w:t>
            </w:r>
            <w:r w:rsidRPr="00CD2EA2">
              <w:t>La línea</w:t>
            </w:r>
          </w:p>
          <w:p w:rsidR="00A10A3B" w:rsidRPr="00CD2EA2" w:rsidRDefault="00A10A3B" w:rsidP="00615BCA">
            <w:pPr>
              <w:ind w:left="1320"/>
            </w:pPr>
            <w:r>
              <w:t xml:space="preserve">1.5.3. </w:t>
            </w:r>
            <w:r w:rsidRPr="00CD2EA2">
              <w:t>El plano</w:t>
            </w:r>
          </w:p>
          <w:p w:rsidR="00A10A3B" w:rsidRDefault="00A10A3B" w:rsidP="00A10A3B">
            <w:pPr>
              <w:numPr>
                <w:ilvl w:val="2"/>
                <w:numId w:val="9"/>
              </w:numPr>
            </w:pPr>
            <w:r w:rsidRPr="00CD2EA2">
              <w:t xml:space="preserve">Ejercicio de diseño con una función básica.                                                                                                                   </w:t>
            </w:r>
          </w:p>
          <w:p w:rsidR="00A10A3B" w:rsidRPr="00783A82" w:rsidRDefault="00A10A3B" w:rsidP="00615BCA"/>
        </w:tc>
      </w:tr>
    </w:tbl>
    <w:p w:rsidR="00A10A3B" w:rsidRPr="00783A82" w:rsidRDefault="00A10A3B" w:rsidP="00A10A3B">
      <w:pPr>
        <w:spacing w:line="360" w:lineRule="auto"/>
        <w:jc w:val="center"/>
      </w:pPr>
      <w:r w:rsidRPr="00783A82">
        <w:rPr>
          <w:b/>
        </w:rPr>
        <w:t>VI. ESTRUCTURA DE LAS PRÁCTICAS</w:t>
      </w:r>
      <w:r>
        <w:rPr>
          <w:b/>
        </w:rPr>
        <w:t>.</w:t>
      </w:r>
      <w:r w:rsidRPr="00783A82">
        <w:t xml:space="preserve"> </w:t>
      </w:r>
    </w:p>
    <w:tbl>
      <w:tblPr>
        <w:tblW w:w="13608" w:type="dxa"/>
        <w:tblInd w:w="2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/>
      </w:tblPr>
      <w:tblGrid>
        <w:gridCol w:w="38"/>
        <w:gridCol w:w="1035"/>
        <w:gridCol w:w="45"/>
        <w:gridCol w:w="3420"/>
        <w:gridCol w:w="180"/>
        <w:gridCol w:w="4999"/>
        <w:gridCol w:w="221"/>
        <w:gridCol w:w="2147"/>
        <w:gridCol w:w="283"/>
        <w:gridCol w:w="1170"/>
        <w:gridCol w:w="70"/>
      </w:tblGrid>
      <w:tr w:rsidR="00A10A3B" w:rsidRPr="00783A82" w:rsidTr="00615BCA">
        <w:tblPrEx>
          <w:tblCellMar>
            <w:top w:w="0" w:type="dxa"/>
            <w:bottom w:w="0" w:type="dxa"/>
          </w:tblCellMar>
        </w:tblPrEx>
        <w:tc>
          <w:tcPr>
            <w:tcW w:w="1073" w:type="dxa"/>
            <w:gridSpan w:val="2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10A3B" w:rsidRPr="00783A82" w:rsidRDefault="00A10A3B" w:rsidP="00615BCA">
            <w:pPr>
              <w:rPr>
                <w:b/>
              </w:rPr>
            </w:pPr>
            <w:r w:rsidRPr="00783A82">
              <w:rPr>
                <w:b/>
              </w:rPr>
              <w:t>No. de Práctica</w:t>
            </w:r>
          </w:p>
        </w:tc>
        <w:tc>
          <w:tcPr>
            <w:tcW w:w="3645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10A3B" w:rsidRPr="00783A82" w:rsidRDefault="00A10A3B" w:rsidP="00615BCA">
            <w:pPr>
              <w:jc w:val="center"/>
              <w:rPr>
                <w:b/>
              </w:rPr>
            </w:pPr>
            <w:r w:rsidRPr="00783A82">
              <w:rPr>
                <w:b/>
              </w:rPr>
              <w:t>Competencia(s)</w:t>
            </w:r>
          </w:p>
        </w:tc>
        <w:tc>
          <w:tcPr>
            <w:tcW w:w="499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10A3B" w:rsidRPr="00783A82" w:rsidRDefault="00A10A3B" w:rsidP="00615BCA">
            <w:pPr>
              <w:jc w:val="center"/>
              <w:rPr>
                <w:b/>
              </w:rPr>
            </w:pPr>
            <w:r w:rsidRPr="00783A82">
              <w:rPr>
                <w:b/>
              </w:rPr>
              <w:t>Descripción</w:t>
            </w:r>
          </w:p>
        </w:tc>
        <w:tc>
          <w:tcPr>
            <w:tcW w:w="2368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10A3B" w:rsidRPr="00783A82" w:rsidRDefault="00A10A3B" w:rsidP="00615BCA">
            <w:pPr>
              <w:jc w:val="center"/>
              <w:rPr>
                <w:b/>
              </w:rPr>
            </w:pPr>
            <w:r w:rsidRPr="00783A82">
              <w:rPr>
                <w:b/>
              </w:rPr>
              <w:t>Material de</w:t>
            </w:r>
          </w:p>
          <w:p w:rsidR="00A10A3B" w:rsidRPr="00783A82" w:rsidRDefault="00A10A3B" w:rsidP="00615BCA">
            <w:pPr>
              <w:jc w:val="center"/>
              <w:rPr>
                <w:b/>
              </w:rPr>
            </w:pPr>
            <w:r w:rsidRPr="00783A82">
              <w:rPr>
                <w:b/>
              </w:rPr>
              <w:t xml:space="preserve"> Apoyo</w:t>
            </w:r>
          </w:p>
          <w:p w:rsidR="00A10A3B" w:rsidRPr="00783A82" w:rsidRDefault="00A10A3B" w:rsidP="00615BCA">
            <w:pPr>
              <w:jc w:val="center"/>
              <w:rPr>
                <w:b/>
              </w:rPr>
            </w:pPr>
          </w:p>
        </w:tc>
        <w:tc>
          <w:tcPr>
            <w:tcW w:w="1523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:rsidR="00A10A3B" w:rsidRDefault="00A10A3B" w:rsidP="00615BCA">
            <w:pPr>
              <w:jc w:val="center"/>
              <w:rPr>
                <w:b/>
              </w:rPr>
            </w:pPr>
            <w:r w:rsidRPr="00783A82">
              <w:rPr>
                <w:b/>
              </w:rPr>
              <w:lastRenderedPageBreak/>
              <w:t>Duración</w:t>
            </w:r>
          </w:p>
          <w:p w:rsidR="00A10A3B" w:rsidRPr="00783A82" w:rsidRDefault="00A10A3B" w:rsidP="00615BCA">
            <w:pPr>
              <w:jc w:val="center"/>
              <w:rPr>
                <w:b/>
              </w:rPr>
            </w:pPr>
            <w:r>
              <w:rPr>
                <w:b/>
              </w:rPr>
              <w:t>(horas)</w:t>
            </w:r>
          </w:p>
        </w:tc>
      </w:tr>
      <w:tr w:rsidR="00A10A3B" w:rsidRPr="00783A82" w:rsidTr="00615BCA">
        <w:tblPrEx>
          <w:tblCellMar>
            <w:top w:w="0" w:type="dxa"/>
            <w:bottom w:w="0" w:type="dxa"/>
          </w:tblCellMar>
        </w:tblPrEx>
        <w:trPr>
          <w:trHeight w:val="1476"/>
        </w:trPr>
        <w:tc>
          <w:tcPr>
            <w:tcW w:w="1073" w:type="dxa"/>
            <w:gridSpan w:val="2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10A3B" w:rsidRPr="00FE5AD9" w:rsidRDefault="00A10A3B" w:rsidP="00615BCA">
            <w:pPr>
              <w:jc w:val="center"/>
              <w:rPr>
                <w:b/>
                <w:sz w:val="20"/>
                <w:szCs w:val="20"/>
              </w:rPr>
            </w:pPr>
            <w:r w:rsidRPr="00FE5AD9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64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B" w:rsidRPr="00FE5AD9" w:rsidRDefault="00A10A3B" w:rsidP="00615BCA">
            <w:pPr>
              <w:jc w:val="both"/>
              <w:rPr>
                <w:sz w:val="20"/>
                <w:szCs w:val="20"/>
              </w:rPr>
            </w:pPr>
            <w:r w:rsidRPr="00FE5AD9">
              <w:rPr>
                <w:sz w:val="20"/>
                <w:szCs w:val="20"/>
              </w:rPr>
              <w:t xml:space="preserve">Realizar dibujos específicos, aplicando los diferentes instrumentos del dibujo técnico, para la materialización de diseños bidimensionales con calidad y sentido estético. </w:t>
            </w:r>
          </w:p>
        </w:tc>
        <w:tc>
          <w:tcPr>
            <w:tcW w:w="49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B" w:rsidRPr="00FE5AD9" w:rsidRDefault="00A10A3B" w:rsidP="00615BCA">
            <w:pPr>
              <w:jc w:val="both"/>
              <w:rPr>
                <w:b/>
                <w:sz w:val="20"/>
                <w:szCs w:val="20"/>
              </w:rPr>
            </w:pPr>
            <w:r w:rsidRPr="00FE5AD9">
              <w:rPr>
                <w:b/>
                <w:sz w:val="20"/>
                <w:szCs w:val="20"/>
              </w:rPr>
              <w:t>INSTRUMENTOS DEL DIBUJO TÉCNICO</w:t>
            </w:r>
          </w:p>
          <w:p w:rsidR="00A10A3B" w:rsidRPr="00FE5AD9" w:rsidRDefault="00A10A3B" w:rsidP="00615BCA">
            <w:pPr>
              <w:jc w:val="both"/>
              <w:rPr>
                <w:sz w:val="20"/>
                <w:szCs w:val="20"/>
              </w:rPr>
            </w:pPr>
            <w:r w:rsidRPr="00FE5AD9">
              <w:rPr>
                <w:sz w:val="20"/>
                <w:szCs w:val="20"/>
              </w:rPr>
              <w:t>Trazar líneas en varias direcciones y calidades, utilizando escuadras de diferentes grados y lápices de diversas graduaciones para representar diferentes situaciones.</w:t>
            </w:r>
          </w:p>
        </w:tc>
        <w:tc>
          <w:tcPr>
            <w:tcW w:w="236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B" w:rsidRPr="00FE5AD9" w:rsidRDefault="00A10A3B" w:rsidP="00615BCA">
            <w:pPr>
              <w:jc w:val="both"/>
              <w:rPr>
                <w:sz w:val="20"/>
                <w:szCs w:val="20"/>
              </w:rPr>
            </w:pPr>
            <w:r w:rsidRPr="00FE5AD9">
              <w:rPr>
                <w:sz w:val="20"/>
                <w:szCs w:val="20"/>
              </w:rPr>
              <w:t xml:space="preserve">Papel Bristol y bond de 17”x </w:t>
            </w:r>
            <w:smartTag w:uri="urn:schemas-microsoft-com:office:smarttags" w:element="metricconverter">
              <w:smartTagPr>
                <w:attr w:name="ProductID" w:val="22”"/>
              </w:smartTagPr>
              <w:r w:rsidRPr="00FE5AD9">
                <w:rPr>
                  <w:sz w:val="20"/>
                  <w:szCs w:val="20"/>
                </w:rPr>
                <w:t>22”</w:t>
              </w:r>
            </w:smartTag>
            <w:r w:rsidRPr="00FE5AD9">
              <w:rPr>
                <w:sz w:val="20"/>
                <w:szCs w:val="20"/>
              </w:rPr>
              <w:t xml:space="preserve">. Lápices de diversas durezas, escuadras de 45 y 60 grados, </w:t>
            </w:r>
            <w:proofErr w:type="spellStart"/>
            <w:r w:rsidRPr="00FE5AD9">
              <w:rPr>
                <w:sz w:val="20"/>
                <w:szCs w:val="20"/>
              </w:rPr>
              <w:t>escalímetro</w:t>
            </w:r>
            <w:proofErr w:type="spellEnd"/>
            <w:r w:rsidRPr="00FE5AD9">
              <w:rPr>
                <w:sz w:val="20"/>
                <w:szCs w:val="20"/>
              </w:rPr>
              <w:t xml:space="preserve">,  regla T y compás. </w:t>
            </w:r>
          </w:p>
        </w:tc>
        <w:tc>
          <w:tcPr>
            <w:tcW w:w="1523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A10A3B" w:rsidRPr="00FE5AD9" w:rsidRDefault="00A10A3B" w:rsidP="00615BCA">
            <w:pPr>
              <w:jc w:val="center"/>
              <w:rPr>
                <w:b/>
                <w:sz w:val="20"/>
                <w:szCs w:val="20"/>
              </w:rPr>
            </w:pPr>
            <w:r w:rsidRPr="00FE5AD9">
              <w:rPr>
                <w:b/>
                <w:sz w:val="20"/>
                <w:szCs w:val="20"/>
              </w:rPr>
              <w:t>6</w:t>
            </w:r>
          </w:p>
        </w:tc>
      </w:tr>
      <w:tr w:rsidR="00A10A3B" w:rsidRPr="00783A82" w:rsidTr="00615BCA">
        <w:tblPrEx>
          <w:tblCellMar>
            <w:top w:w="0" w:type="dxa"/>
            <w:bottom w:w="0" w:type="dxa"/>
          </w:tblCellMar>
        </w:tblPrEx>
        <w:trPr>
          <w:trHeight w:val="1467"/>
        </w:trPr>
        <w:tc>
          <w:tcPr>
            <w:tcW w:w="1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B" w:rsidRPr="00FE5AD9" w:rsidRDefault="00A10A3B" w:rsidP="00615BCA">
            <w:pPr>
              <w:jc w:val="center"/>
              <w:rPr>
                <w:b/>
                <w:sz w:val="20"/>
                <w:szCs w:val="20"/>
              </w:rPr>
            </w:pPr>
            <w:r w:rsidRPr="00FE5A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B" w:rsidRPr="00FE5AD9" w:rsidRDefault="00A10A3B" w:rsidP="00615BCA">
            <w:pPr>
              <w:jc w:val="both"/>
              <w:rPr>
                <w:sz w:val="20"/>
                <w:szCs w:val="20"/>
              </w:rPr>
            </w:pPr>
            <w:r w:rsidRPr="00FE5AD9">
              <w:rPr>
                <w:sz w:val="20"/>
                <w:szCs w:val="20"/>
              </w:rPr>
              <w:t xml:space="preserve">Aplicar las características de la composición de láminas y planos de proyectos,  utilizando iconografía adecuada así como rótulos y acotaciones, para representar </w:t>
            </w:r>
            <w:proofErr w:type="gramStart"/>
            <w:r w:rsidRPr="00FE5AD9">
              <w:rPr>
                <w:sz w:val="20"/>
                <w:szCs w:val="20"/>
              </w:rPr>
              <w:t>objetos simples en planta, alzado</w:t>
            </w:r>
            <w:proofErr w:type="gramEnd"/>
            <w:r w:rsidRPr="00FE5AD9">
              <w:rPr>
                <w:sz w:val="20"/>
                <w:szCs w:val="20"/>
              </w:rPr>
              <w:t xml:space="preserve">, corte y perspectiva isométrica y </w:t>
            </w:r>
            <w:proofErr w:type="spellStart"/>
            <w:r w:rsidRPr="00FE5AD9">
              <w:rPr>
                <w:sz w:val="20"/>
                <w:szCs w:val="20"/>
              </w:rPr>
              <w:t>axonométrica</w:t>
            </w:r>
            <w:proofErr w:type="spellEnd"/>
            <w:r w:rsidRPr="00FE5AD9">
              <w:rPr>
                <w:sz w:val="20"/>
                <w:szCs w:val="20"/>
              </w:rPr>
              <w:t xml:space="preserve"> de manera correcta, buscando resultados con precisión y exactitud. 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B" w:rsidRPr="002031EF" w:rsidRDefault="00A10A3B" w:rsidP="00615BCA">
            <w:pPr>
              <w:jc w:val="both"/>
              <w:rPr>
                <w:b/>
                <w:sz w:val="20"/>
                <w:szCs w:val="20"/>
              </w:rPr>
            </w:pPr>
            <w:r w:rsidRPr="002031EF">
              <w:rPr>
                <w:b/>
                <w:sz w:val="20"/>
                <w:szCs w:val="20"/>
              </w:rPr>
              <w:t>COMPOSICION DE LÁMINAS</w:t>
            </w:r>
          </w:p>
          <w:p w:rsidR="00A10A3B" w:rsidRPr="00FE5AD9" w:rsidRDefault="00A10A3B" w:rsidP="00615BCA">
            <w:pPr>
              <w:jc w:val="both"/>
              <w:rPr>
                <w:sz w:val="20"/>
                <w:szCs w:val="20"/>
              </w:rPr>
            </w:pPr>
            <w:r w:rsidRPr="00FE5AD9">
              <w:rPr>
                <w:sz w:val="20"/>
                <w:szCs w:val="20"/>
              </w:rPr>
              <w:t xml:space="preserve">Dibujar láminas representando objetos simples en diferentes tipos de papel, con su respectivo letrero e indicaciones, utilizando iconografía adecuada así como rótulos y acotaciones.  </w:t>
            </w:r>
          </w:p>
          <w:p w:rsidR="00A10A3B" w:rsidRPr="00FE5AD9" w:rsidRDefault="00A10A3B" w:rsidP="00615B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B" w:rsidRPr="00FE5AD9" w:rsidRDefault="00A10A3B" w:rsidP="00615BCA">
            <w:pPr>
              <w:jc w:val="both"/>
              <w:rPr>
                <w:sz w:val="20"/>
                <w:szCs w:val="20"/>
              </w:rPr>
            </w:pPr>
            <w:r w:rsidRPr="00FE5AD9">
              <w:rPr>
                <w:sz w:val="20"/>
                <w:szCs w:val="20"/>
              </w:rPr>
              <w:t xml:space="preserve">Papel Bristol y bond de 17”x </w:t>
            </w:r>
            <w:smartTag w:uri="urn:schemas-microsoft-com:office:smarttags" w:element="metricconverter">
              <w:smartTagPr>
                <w:attr w:name="ProductID" w:val="22”"/>
              </w:smartTagPr>
              <w:r w:rsidRPr="00FE5AD9">
                <w:rPr>
                  <w:sz w:val="20"/>
                  <w:szCs w:val="20"/>
                </w:rPr>
                <w:t>22”</w:t>
              </w:r>
            </w:smartTag>
            <w:r w:rsidRPr="00FE5AD9">
              <w:rPr>
                <w:sz w:val="20"/>
                <w:szCs w:val="20"/>
              </w:rPr>
              <w:t xml:space="preserve">. Lápices de diversas durezas, escuadras, regla T, </w:t>
            </w:r>
            <w:proofErr w:type="spellStart"/>
            <w:r w:rsidRPr="00FE5AD9">
              <w:rPr>
                <w:sz w:val="20"/>
                <w:szCs w:val="20"/>
              </w:rPr>
              <w:t>escalímetro</w:t>
            </w:r>
            <w:proofErr w:type="spellEnd"/>
            <w:r w:rsidRPr="00FE5AD9">
              <w:rPr>
                <w:sz w:val="20"/>
                <w:szCs w:val="20"/>
              </w:rPr>
              <w:t xml:space="preserve"> y otros.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A3B" w:rsidRPr="00FE5AD9" w:rsidRDefault="00A10A3B" w:rsidP="00615BCA">
            <w:pPr>
              <w:jc w:val="center"/>
              <w:rPr>
                <w:b/>
                <w:sz w:val="20"/>
                <w:szCs w:val="20"/>
              </w:rPr>
            </w:pPr>
            <w:r w:rsidRPr="00FE5AD9">
              <w:rPr>
                <w:b/>
                <w:sz w:val="20"/>
                <w:szCs w:val="20"/>
              </w:rPr>
              <w:t>6</w:t>
            </w:r>
          </w:p>
        </w:tc>
      </w:tr>
      <w:tr w:rsidR="00A10A3B" w:rsidRPr="00783A82" w:rsidTr="00615BCA">
        <w:tblPrEx>
          <w:tblCellMar>
            <w:top w:w="0" w:type="dxa"/>
            <w:bottom w:w="0" w:type="dxa"/>
          </w:tblCellMar>
        </w:tblPrEx>
        <w:tc>
          <w:tcPr>
            <w:tcW w:w="1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B" w:rsidRPr="00FE5AD9" w:rsidRDefault="00A10A3B" w:rsidP="00615BCA">
            <w:pPr>
              <w:jc w:val="center"/>
              <w:rPr>
                <w:b/>
                <w:sz w:val="20"/>
                <w:szCs w:val="20"/>
              </w:rPr>
            </w:pPr>
            <w:r w:rsidRPr="00FE5A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B" w:rsidRPr="009922B6" w:rsidRDefault="00A10A3B" w:rsidP="00615BCA">
            <w:pPr>
              <w:jc w:val="both"/>
              <w:rPr>
                <w:sz w:val="20"/>
                <w:szCs w:val="20"/>
              </w:rPr>
            </w:pPr>
            <w:r w:rsidRPr="009922B6">
              <w:rPr>
                <w:sz w:val="20"/>
                <w:szCs w:val="20"/>
              </w:rPr>
              <w:t xml:space="preserve">Aplicar los estándares y normatividad en diferentes  proyectos, utilizando las técnicas del dibujo técnico de manera precisa por medio de casos típicos para discernir en su momento la elección adecuada. 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B" w:rsidRPr="009922B6" w:rsidRDefault="00A10A3B" w:rsidP="00615BCA">
            <w:pPr>
              <w:jc w:val="both"/>
              <w:rPr>
                <w:b/>
                <w:sz w:val="20"/>
                <w:szCs w:val="20"/>
              </w:rPr>
            </w:pPr>
            <w:r w:rsidRPr="009922B6">
              <w:rPr>
                <w:b/>
                <w:sz w:val="20"/>
                <w:szCs w:val="20"/>
              </w:rPr>
              <w:t>ESTÁNDARES Y NORMATIVIDAD</w:t>
            </w:r>
          </w:p>
          <w:p w:rsidR="00A10A3B" w:rsidRPr="009922B6" w:rsidRDefault="00A10A3B" w:rsidP="00615BCA">
            <w:pPr>
              <w:jc w:val="both"/>
              <w:rPr>
                <w:sz w:val="20"/>
                <w:szCs w:val="20"/>
              </w:rPr>
            </w:pPr>
            <w:r w:rsidRPr="009922B6">
              <w:rPr>
                <w:sz w:val="20"/>
                <w:szCs w:val="20"/>
              </w:rPr>
              <w:t xml:space="preserve">Dibujar planos específicos de tal manera que el producto del ejercicio cumpla con normas vigentes analizadas en clase.  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B" w:rsidRPr="009922B6" w:rsidRDefault="00A10A3B" w:rsidP="00615BCA">
            <w:pPr>
              <w:jc w:val="both"/>
              <w:rPr>
                <w:sz w:val="20"/>
                <w:szCs w:val="20"/>
              </w:rPr>
            </w:pPr>
            <w:r w:rsidRPr="009922B6">
              <w:rPr>
                <w:sz w:val="20"/>
                <w:szCs w:val="20"/>
              </w:rPr>
              <w:t xml:space="preserve">Papel Bristol, bond </w:t>
            </w:r>
            <w:proofErr w:type="spellStart"/>
            <w:r w:rsidRPr="009922B6">
              <w:rPr>
                <w:sz w:val="20"/>
                <w:szCs w:val="20"/>
              </w:rPr>
              <w:t>velum</w:t>
            </w:r>
            <w:proofErr w:type="spellEnd"/>
            <w:r w:rsidRPr="009922B6">
              <w:rPr>
                <w:sz w:val="20"/>
                <w:szCs w:val="20"/>
              </w:rPr>
              <w:t xml:space="preserve"> y </w:t>
            </w:r>
            <w:proofErr w:type="spellStart"/>
            <w:r w:rsidRPr="009922B6">
              <w:rPr>
                <w:sz w:val="20"/>
                <w:szCs w:val="20"/>
              </w:rPr>
              <w:t>albanene</w:t>
            </w:r>
            <w:proofErr w:type="spellEnd"/>
            <w:r w:rsidRPr="009922B6">
              <w:rPr>
                <w:sz w:val="20"/>
                <w:szCs w:val="20"/>
              </w:rPr>
              <w:t xml:space="preserve"> de diferentes dimensiones; lápices de diversas durezas; escuadras, regla T, </w:t>
            </w:r>
            <w:proofErr w:type="spellStart"/>
            <w:r w:rsidRPr="009922B6">
              <w:rPr>
                <w:sz w:val="20"/>
                <w:szCs w:val="20"/>
              </w:rPr>
              <w:t>escalímetro</w:t>
            </w:r>
            <w:proofErr w:type="spellEnd"/>
            <w:r w:rsidRPr="009922B6">
              <w:rPr>
                <w:sz w:val="20"/>
                <w:szCs w:val="20"/>
              </w:rPr>
              <w:t xml:space="preserve"> y otros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A3B" w:rsidRPr="00FE5AD9" w:rsidRDefault="00A10A3B" w:rsidP="00615BCA">
            <w:pPr>
              <w:jc w:val="center"/>
              <w:rPr>
                <w:b/>
                <w:sz w:val="20"/>
                <w:szCs w:val="20"/>
              </w:rPr>
            </w:pPr>
            <w:r w:rsidRPr="00FE5AD9">
              <w:rPr>
                <w:b/>
                <w:sz w:val="20"/>
                <w:szCs w:val="20"/>
              </w:rPr>
              <w:t>4</w:t>
            </w:r>
          </w:p>
        </w:tc>
      </w:tr>
      <w:tr w:rsidR="00A10A3B" w:rsidRPr="00783A82" w:rsidTr="00615BCA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1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B" w:rsidRPr="007F21F1" w:rsidRDefault="00A10A3B" w:rsidP="00615BCA">
            <w:pPr>
              <w:jc w:val="center"/>
              <w:rPr>
                <w:b/>
              </w:rPr>
            </w:pPr>
            <w:r w:rsidRPr="007F21F1">
              <w:rPr>
                <w:b/>
              </w:rPr>
              <w:t>4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B" w:rsidRPr="009922B6" w:rsidRDefault="00A10A3B" w:rsidP="00615BCA">
            <w:pPr>
              <w:pStyle w:val="Prrafodelista"/>
              <w:ind w:left="0"/>
              <w:jc w:val="both"/>
              <w:rPr>
                <w:rFonts w:ascii="Arial" w:eastAsia="MS Mincho" w:hAnsi="Arial" w:cs="Arial"/>
                <w:bCs/>
                <w:sz w:val="20"/>
                <w:szCs w:val="20"/>
                <w:lang w:val="es-MX"/>
              </w:rPr>
            </w:pPr>
            <w:r w:rsidRPr="009922B6">
              <w:rPr>
                <w:rFonts w:ascii="Arial" w:eastAsia="MS Mincho" w:hAnsi="Arial" w:cs="Arial"/>
                <w:bCs/>
                <w:sz w:val="20"/>
                <w:szCs w:val="20"/>
                <w:lang w:val="es-MX"/>
              </w:rPr>
              <w:t xml:space="preserve">Realizar composiciones bidimensionales, utilizando el dibujo técnico como medio de expresión grafica y </w:t>
            </w:r>
            <w:r w:rsidRPr="009922B6">
              <w:rPr>
                <w:rFonts w:ascii="Arial" w:eastAsia="MS Mincho" w:hAnsi="Arial" w:cs="Arial"/>
                <w:b/>
                <w:bCs/>
                <w:sz w:val="20"/>
                <w:szCs w:val="20"/>
                <w:lang w:val="es-MX"/>
              </w:rPr>
              <w:t>el eje</w:t>
            </w:r>
            <w:r w:rsidRPr="009922B6">
              <w:rPr>
                <w:rFonts w:ascii="Arial" w:eastAsia="MS Mincho" w:hAnsi="Arial" w:cs="Arial"/>
                <w:bCs/>
                <w:sz w:val="20"/>
                <w:szCs w:val="20"/>
                <w:lang w:val="es-MX"/>
              </w:rPr>
              <w:t xml:space="preserve"> como elemento principal de orden espacial, para representar temas de diseño específicos de manera creativa.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B" w:rsidRPr="009922B6" w:rsidRDefault="00A10A3B" w:rsidP="00615BCA">
            <w:pPr>
              <w:ind w:left="19"/>
              <w:jc w:val="both"/>
              <w:rPr>
                <w:b/>
                <w:sz w:val="20"/>
                <w:szCs w:val="20"/>
              </w:rPr>
            </w:pPr>
            <w:r w:rsidRPr="009922B6">
              <w:rPr>
                <w:b/>
                <w:sz w:val="20"/>
                <w:szCs w:val="20"/>
              </w:rPr>
              <w:t>EL EJE</w:t>
            </w:r>
          </w:p>
          <w:p w:rsidR="00A10A3B" w:rsidRPr="009922B6" w:rsidRDefault="00A10A3B" w:rsidP="00615BCA">
            <w:pPr>
              <w:jc w:val="both"/>
              <w:rPr>
                <w:sz w:val="20"/>
                <w:szCs w:val="20"/>
              </w:rPr>
            </w:pPr>
            <w:r w:rsidRPr="009922B6">
              <w:rPr>
                <w:sz w:val="20"/>
                <w:szCs w:val="20"/>
              </w:rPr>
              <w:t>Ejercicio de estudio espacial, dibujando los ejes principales y secundarios (longitudinales, transversales y diagonales), con el fin de determinar puntos específicos para definir proporcionalmente el orden de los objetos o del espacio dentro de un mismo plano de trabajo.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B" w:rsidRPr="009922B6" w:rsidRDefault="00A10A3B" w:rsidP="00615BCA">
            <w:pPr>
              <w:jc w:val="both"/>
              <w:rPr>
                <w:sz w:val="20"/>
                <w:szCs w:val="20"/>
              </w:rPr>
            </w:pPr>
            <w:r w:rsidRPr="009922B6">
              <w:rPr>
                <w:sz w:val="20"/>
                <w:szCs w:val="20"/>
              </w:rPr>
              <w:t xml:space="preserve">Papel Bristol, bond </w:t>
            </w:r>
            <w:proofErr w:type="spellStart"/>
            <w:r w:rsidRPr="009922B6">
              <w:rPr>
                <w:sz w:val="20"/>
                <w:szCs w:val="20"/>
              </w:rPr>
              <w:t>velum</w:t>
            </w:r>
            <w:proofErr w:type="spellEnd"/>
            <w:r w:rsidRPr="009922B6">
              <w:rPr>
                <w:sz w:val="20"/>
                <w:szCs w:val="20"/>
              </w:rPr>
              <w:t xml:space="preserve"> y </w:t>
            </w:r>
            <w:proofErr w:type="spellStart"/>
            <w:r w:rsidRPr="009922B6">
              <w:rPr>
                <w:sz w:val="20"/>
                <w:szCs w:val="20"/>
              </w:rPr>
              <w:t>albanene</w:t>
            </w:r>
            <w:proofErr w:type="spellEnd"/>
            <w:r w:rsidRPr="009922B6">
              <w:rPr>
                <w:sz w:val="20"/>
                <w:szCs w:val="20"/>
              </w:rPr>
              <w:t xml:space="preserve"> de diferentes dimensiones; lápices de diversas durezas; escuadras, regla T, </w:t>
            </w:r>
            <w:proofErr w:type="spellStart"/>
            <w:r w:rsidRPr="009922B6">
              <w:rPr>
                <w:sz w:val="20"/>
                <w:szCs w:val="20"/>
              </w:rPr>
              <w:t>escalímetro</w:t>
            </w:r>
            <w:proofErr w:type="spellEnd"/>
            <w:r w:rsidRPr="009922B6">
              <w:rPr>
                <w:sz w:val="20"/>
                <w:szCs w:val="20"/>
              </w:rPr>
              <w:t xml:space="preserve"> y otros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A3B" w:rsidRPr="007F21F1" w:rsidRDefault="00A10A3B" w:rsidP="00615BCA">
            <w:pPr>
              <w:jc w:val="center"/>
              <w:rPr>
                <w:b/>
              </w:rPr>
            </w:pPr>
            <w:r w:rsidRPr="007F21F1">
              <w:rPr>
                <w:b/>
              </w:rPr>
              <w:t>4</w:t>
            </w:r>
          </w:p>
        </w:tc>
      </w:tr>
      <w:tr w:rsidR="00A10A3B" w:rsidRPr="00783A82" w:rsidTr="00615BCA">
        <w:tblPrEx>
          <w:tblCellMar>
            <w:top w:w="0" w:type="dxa"/>
            <w:bottom w:w="0" w:type="dxa"/>
          </w:tblCellMar>
        </w:tblPrEx>
        <w:trPr>
          <w:trHeight w:val="1997"/>
        </w:trPr>
        <w:tc>
          <w:tcPr>
            <w:tcW w:w="1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B" w:rsidRPr="007F21F1" w:rsidRDefault="00A10A3B" w:rsidP="00615BC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A3B" w:rsidRPr="009922B6" w:rsidRDefault="00A10A3B" w:rsidP="00615BCA">
            <w:pPr>
              <w:pStyle w:val="Prrafodelista"/>
              <w:ind w:left="0"/>
              <w:jc w:val="both"/>
              <w:rPr>
                <w:rFonts w:ascii="Arial" w:eastAsia="MS Mincho" w:hAnsi="Arial" w:cs="Arial"/>
                <w:bCs/>
                <w:sz w:val="20"/>
                <w:szCs w:val="20"/>
                <w:lang w:val="es-MX"/>
              </w:rPr>
            </w:pPr>
            <w:r w:rsidRPr="009922B6">
              <w:rPr>
                <w:rFonts w:ascii="Arial" w:eastAsia="MS Mincho" w:hAnsi="Arial" w:cs="Arial"/>
                <w:bCs/>
                <w:sz w:val="20"/>
                <w:szCs w:val="20"/>
                <w:lang w:val="es-MX"/>
              </w:rPr>
              <w:t xml:space="preserve">Realizar composiciones bidimensionales, utilizando el dibujo técnico y la maqueta como medio de expresión grafica y </w:t>
            </w:r>
            <w:r w:rsidRPr="009922B6">
              <w:rPr>
                <w:rFonts w:ascii="Arial" w:eastAsia="MS Mincho" w:hAnsi="Arial" w:cs="Arial"/>
                <w:b/>
                <w:bCs/>
                <w:sz w:val="20"/>
                <w:szCs w:val="20"/>
                <w:lang w:val="es-MX"/>
              </w:rPr>
              <w:t>el punto</w:t>
            </w:r>
            <w:r w:rsidRPr="009922B6">
              <w:rPr>
                <w:rFonts w:ascii="Arial" w:eastAsia="MS Mincho" w:hAnsi="Arial" w:cs="Arial"/>
                <w:bCs/>
                <w:sz w:val="20"/>
                <w:szCs w:val="20"/>
                <w:lang w:val="es-MX"/>
              </w:rPr>
              <w:t xml:space="preserve"> como elemento generador de la forma, para representar temas de diseño específicos de manera creativa.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B" w:rsidRPr="009922B6" w:rsidRDefault="00A10A3B" w:rsidP="00615BCA">
            <w:pPr>
              <w:ind w:left="72"/>
              <w:jc w:val="both"/>
              <w:rPr>
                <w:b/>
                <w:sz w:val="20"/>
                <w:szCs w:val="20"/>
              </w:rPr>
            </w:pPr>
            <w:r w:rsidRPr="009922B6">
              <w:rPr>
                <w:b/>
                <w:sz w:val="20"/>
                <w:szCs w:val="20"/>
              </w:rPr>
              <w:t>EL PUNTO</w:t>
            </w:r>
          </w:p>
          <w:p w:rsidR="00A10A3B" w:rsidRPr="009922B6" w:rsidRDefault="00A10A3B" w:rsidP="00615BCA">
            <w:pPr>
              <w:ind w:left="19"/>
              <w:jc w:val="both"/>
              <w:rPr>
                <w:b/>
                <w:sz w:val="20"/>
                <w:szCs w:val="20"/>
              </w:rPr>
            </w:pPr>
            <w:r w:rsidRPr="009922B6">
              <w:rPr>
                <w:sz w:val="20"/>
                <w:szCs w:val="20"/>
              </w:rPr>
              <w:t xml:space="preserve">Composición con puntos representados por elementos diminutos bidimensionales, tomando como principio ordenador los ejes, bajo los conceptos de las agrupaciones, radiales, lineales y agrupadas; así como en los principios de la simetría, equilibrio y ritmo, dibujados sobre un plano horizontal. 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B" w:rsidRPr="009922B6" w:rsidRDefault="00A10A3B" w:rsidP="00615BCA">
            <w:pPr>
              <w:jc w:val="both"/>
              <w:rPr>
                <w:sz w:val="20"/>
                <w:szCs w:val="20"/>
              </w:rPr>
            </w:pPr>
            <w:r w:rsidRPr="009922B6">
              <w:rPr>
                <w:sz w:val="20"/>
                <w:szCs w:val="20"/>
              </w:rPr>
              <w:t xml:space="preserve">Papel Bristol, bond </w:t>
            </w:r>
            <w:proofErr w:type="spellStart"/>
            <w:r w:rsidRPr="009922B6">
              <w:rPr>
                <w:sz w:val="20"/>
                <w:szCs w:val="20"/>
              </w:rPr>
              <w:t>velum</w:t>
            </w:r>
            <w:proofErr w:type="spellEnd"/>
            <w:r w:rsidRPr="009922B6">
              <w:rPr>
                <w:sz w:val="20"/>
                <w:szCs w:val="20"/>
              </w:rPr>
              <w:t xml:space="preserve"> y </w:t>
            </w:r>
            <w:proofErr w:type="spellStart"/>
            <w:r w:rsidRPr="009922B6">
              <w:rPr>
                <w:sz w:val="20"/>
                <w:szCs w:val="20"/>
              </w:rPr>
              <w:t>albanene</w:t>
            </w:r>
            <w:proofErr w:type="spellEnd"/>
            <w:r w:rsidRPr="009922B6">
              <w:rPr>
                <w:sz w:val="20"/>
                <w:szCs w:val="20"/>
              </w:rPr>
              <w:t xml:space="preserve"> de diferentes dimensiones; lápices de diversas durezas; escuadras, regla T, </w:t>
            </w:r>
            <w:proofErr w:type="spellStart"/>
            <w:r w:rsidRPr="009922B6">
              <w:rPr>
                <w:sz w:val="20"/>
                <w:szCs w:val="20"/>
              </w:rPr>
              <w:t>escalímetro</w:t>
            </w:r>
            <w:proofErr w:type="spellEnd"/>
            <w:r w:rsidRPr="009922B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A3B" w:rsidRPr="007F21F1" w:rsidRDefault="00A10A3B" w:rsidP="00615BC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A10A3B" w:rsidRPr="007F21F1" w:rsidRDefault="00A10A3B" w:rsidP="00615BCA">
            <w:pPr>
              <w:jc w:val="center"/>
              <w:rPr>
                <w:b/>
              </w:rPr>
            </w:pPr>
          </w:p>
        </w:tc>
      </w:tr>
      <w:tr w:rsidR="00A10A3B" w:rsidRPr="00783A82" w:rsidTr="00615BCA">
        <w:tblPrEx>
          <w:tblCellMar>
            <w:top w:w="0" w:type="dxa"/>
            <w:bottom w:w="0" w:type="dxa"/>
          </w:tblCellMar>
        </w:tblPrEx>
        <w:trPr>
          <w:trHeight w:val="1583"/>
        </w:trPr>
        <w:tc>
          <w:tcPr>
            <w:tcW w:w="1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B" w:rsidRDefault="00A10A3B" w:rsidP="00615BC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36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B" w:rsidRPr="009922B6" w:rsidRDefault="00A10A3B" w:rsidP="00615BCA">
            <w:pPr>
              <w:pStyle w:val="Prrafodelista"/>
              <w:ind w:left="0"/>
              <w:jc w:val="both"/>
              <w:rPr>
                <w:rFonts w:ascii="Arial" w:eastAsia="MS Mincho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B" w:rsidRPr="009922B6" w:rsidRDefault="00A10A3B" w:rsidP="00615BCA">
            <w:pPr>
              <w:ind w:left="19"/>
              <w:jc w:val="both"/>
              <w:rPr>
                <w:sz w:val="20"/>
                <w:szCs w:val="20"/>
                <w:lang w:val="es-ES"/>
              </w:rPr>
            </w:pPr>
            <w:r w:rsidRPr="009922B6">
              <w:rPr>
                <w:sz w:val="20"/>
                <w:szCs w:val="20"/>
              </w:rPr>
              <w:t>Realizar una maqueta o modelo utilizando elementos pequeños, con los cuales se puedan representar puntos, ya sea con semillas, cuentas u otros componentes similares, eligiendo el estudiante los materiales de acuerdo a su imaginación y creatividad.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B" w:rsidRPr="009922B6" w:rsidRDefault="00A10A3B" w:rsidP="00615BCA">
            <w:pPr>
              <w:ind w:left="19"/>
              <w:jc w:val="both"/>
              <w:rPr>
                <w:sz w:val="20"/>
                <w:szCs w:val="20"/>
              </w:rPr>
            </w:pPr>
            <w:r w:rsidRPr="009922B6">
              <w:rPr>
                <w:sz w:val="20"/>
                <w:szCs w:val="20"/>
              </w:rPr>
              <w:t xml:space="preserve">Cuentas, semillas, arena y otros.  Cartón rígido de </w:t>
            </w:r>
            <w:smartTag w:uri="urn:schemas-microsoft-com:office:smarttags" w:element="metricconverter">
              <w:smartTagPr>
                <w:attr w:name="ProductID" w:val="0.30 a"/>
              </w:smartTagPr>
              <w:r w:rsidRPr="009922B6">
                <w:rPr>
                  <w:sz w:val="20"/>
                  <w:szCs w:val="20"/>
                </w:rPr>
                <w:t>0.30 a</w:t>
              </w:r>
            </w:smartTag>
            <w:r w:rsidRPr="009922B6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.30 m"/>
              </w:smartTagPr>
              <w:r w:rsidRPr="009922B6">
                <w:rPr>
                  <w:sz w:val="20"/>
                  <w:szCs w:val="20"/>
                </w:rPr>
                <w:t>0.30 m</w:t>
              </w:r>
            </w:smartTag>
            <w:r w:rsidRPr="009922B6">
              <w:rPr>
                <w:sz w:val="20"/>
                <w:szCs w:val="20"/>
              </w:rPr>
              <w:t xml:space="preserve"> como base.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A3B" w:rsidRPr="007F21F1" w:rsidRDefault="00A10A3B" w:rsidP="00615BC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10A3B" w:rsidRPr="00783A82" w:rsidTr="00615BCA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1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B" w:rsidRDefault="00A10A3B" w:rsidP="00615BC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B" w:rsidRPr="009922B6" w:rsidRDefault="00A10A3B" w:rsidP="00615BCA">
            <w:pPr>
              <w:pStyle w:val="Prrafodelista"/>
              <w:ind w:left="0"/>
              <w:jc w:val="both"/>
              <w:rPr>
                <w:rFonts w:ascii="Arial" w:eastAsia="MS Mincho" w:hAnsi="Arial" w:cs="Arial"/>
                <w:bCs/>
                <w:sz w:val="20"/>
                <w:szCs w:val="20"/>
                <w:lang w:val="es-MX"/>
              </w:rPr>
            </w:pPr>
            <w:r w:rsidRPr="009922B6">
              <w:rPr>
                <w:rFonts w:ascii="Arial" w:eastAsia="MS Mincho" w:hAnsi="Arial" w:cs="Arial"/>
                <w:bCs/>
                <w:sz w:val="20"/>
                <w:szCs w:val="20"/>
                <w:lang w:val="es-MX"/>
              </w:rPr>
              <w:t>Dibujar la transición del plano horizontal al tridimensional,  trasladando el punto al espacio, para representar temas de diseño específicos de manera creativa.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B" w:rsidRPr="009922B6" w:rsidRDefault="00A10A3B" w:rsidP="00615BCA">
            <w:pPr>
              <w:ind w:left="72"/>
              <w:jc w:val="both"/>
              <w:rPr>
                <w:b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 TRANSICION DEL"/>
              </w:smartTagPr>
              <w:r w:rsidRPr="009922B6">
                <w:rPr>
                  <w:b/>
                  <w:sz w:val="20"/>
                  <w:szCs w:val="20"/>
                </w:rPr>
                <w:t>LA TRANSICION DEL</w:t>
              </w:r>
            </w:smartTag>
            <w:r w:rsidRPr="009922B6">
              <w:rPr>
                <w:b/>
                <w:sz w:val="20"/>
                <w:szCs w:val="20"/>
              </w:rPr>
              <w:t xml:space="preserve"> PUNTO AL ESPACIO</w:t>
            </w:r>
          </w:p>
          <w:p w:rsidR="00A10A3B" w:rsidRPr="009922B6" w:rsidRDefault="00A10A3B" w:rsidP="00615BCA">
            <w:pPr>
              <w:pStyle w:val="Prrafodelista"/>
              <w:ind w:left="0"/>
              <w:jc w:val="both"/>
              <w:rPr>
                <w:rFonts w:ascii="Arial" w:eastAsia="MS Mincho" w:hAnsi="Arial" w:cs="Arial"/>
                <w:bCs/>
                <w:sz w:val="20"/>
                <w:szCs w:val="20"/>
                <w:lang w:val="es-MX"/>
              </w:rPr>
            </w:pPr>
            <w:r w:rsidRPr="009922B6">
              <w:rPr>
                <w:rFonts w:ascii="Arial" w:eastAsia="MS Mincho" w:hAnsi="Arial" w:cs="Arial"/>
                <w:bCs/>
                <w:sz w:val="20"/>
                <w:szCs w:val="20"/>
                <w:lang w:val="es-MX"/>
              </w:rPr>
              <w:t>Elaborar modelos mediante el cual se exprese como se traslada el punto del plano horizontal al plano tridimensional, utilizando materiales de acuerdo a la imaginación y creatividad del estudiante.</w:t>
            </w:r>
          </w:p>
          <w:p w:rsidR="00A10A3B" w:rsidRPr="009922B6" w:rsidRDefault="00A10A3B" w:rsidP="00615B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3B" w:rsidRPr="009922B6" w:rsidRDefault="00A10A3B" w:rsidP="00615BCA">
            <w:pPr>
              <w:jc w:val="center"/>
              <w:rPr>
                <w:sz w:val="20"/>
                <w:szCs w:val="20"/>
              </w:rPr>
            </w:pPr>
            <w:r w:rsidRPr="009922B6">
              <w:rPr>
                <w:sz w:val="20"/>
                <w:szCs w:val="20"/>
              </w:rPr>
              <w:t xml:space="preserve">Alambre, palillos y otros materiales. Cartón rígido de 0.45 x </w:t>
            </w:r>
            <w:smartTag w:uri="urn:schemas-microsoft-com:office:smarttags" w:element="metricconverter">
              <w:smartTagPr>
                <w:attr w:name="ProductID" w:val="0.45 m"/>
              </w:smartTagPr>
              <w:r w:rsidRPr="009922B6">
                <w:rPr>
                  <w:sz w:val="20"/>
                  <w:szCs w:val="20"/>
                </w:rPr>
                <w:t>0.45 m</w:t>
              </w:r>
            </w:smartTag>
            <w:r w:rsidRPr="009922B6">
              <w:rPr>
                <w:sz w:val="20"/>
                <w:szCs w:val="20"/>
              </w:rPr>
              <w:t xml:space="preserve"> como base.</w:t>
            </w:r>
          </w:p>
          <w:p w:rsidR="00A10A3B" w:rsidRPr="009922B6" w:rsidRDefault="00A10A3B" w:rsidP="00615BC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A3B" w:rsidRPr="007F21F1" w:rsidRDefault="00A10A3B" w:rsidP="00615BC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10A3B" w:rsidRPr="00783A82" w:rsidTr="00615BCA">
        <w:tblPrEx>
          <w:tblCellMar>
            <w:top w:w="0" w:type="dxa"/>
            <w:bottom w:w="0" w:type="dxa"/>
          </w:tblCellMar>
        </w:tblPrEx>
        <w:trPr>
          <w:trHeight w:val="1772"/>
        </w:trPr>
        <w:tc>
          <w:tcPr>
            <w:tcW w:w="1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3B" w:rsidRPr="00161462" w:rsidRDefault="00A10A3B" w:rsidP="00615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B" w:rsidRPr="009922B6" w:rsidRDefault="00A10A3B" w:rsidP="00615BCA">
            <w:pPr>
              <w:pStyle w:val="Prrafodelista"/>
              <w:ind w:left="0"/>
              <w:jc w:val="both"/>
              <w:rPr>
                <w:rFonts w:ascii="Arial" w:eastAsia="MS Mincho" w:hAnsi="Arial" w:cs="Arial"/>
                <w:bCs/>
                <w:sz w:val="20"/>
                <w:szCs w:val="20"/>
                <w:lang w:val="es-MX"/>
              </w:rPr>
            </w:pPr>
            <w:r w:rsidRPr="009922B6">
              <w:rPr>
                <w:rFonts w:ascii="Arial" w:eastAsia="MS Mincho" w:hAnsi="Arial" w:cs="Arial"/>
                <w:bCs/>
                <w:sz w:val="20"/>
                <w:szCs w:val="20"/>
                <w:lang w:val="es-MX"/>
              </w:rPr>
              <w:t>Realizar composiciones bidimensionales, utilizando la línea como principio ordenador de la forma, para representar temas de diseño específicos de manera creativa.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B" w:rsidRPr="009922B6" w:rsidRDefault="00A10A3B" w:rsidP="00615BCA">
            <w:pPr>
              <w:ind w:left="72"/>
              <w:jc w:val="both"/>
              <w:rPr>
                <w:b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 LINEA"/>
              </w:smartTagPr>
              <w:r w:rsidRPr="009922B6">
                <w:rPr>
                  <w:b/>
                  <w:sz w:val="20"/>
                  <w:szCs w:val="20"/>
                </w:rPr>
                <w:t>LA LINEA</w:t>
              </w:r>
            </w:smartTag>
          </w:p>
          <w:p w:rsidR="00A10A3B" w:rsidRPr="009922B6" w:rsidRDefault="00A10A3B" w:rsidP="00615BCA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922B6">
              <w:rPr>
                <w:rFonts w:ascii="Arial" w:hAnsi="Arial" w:cs="Arial"/>
                <w:sz w:val="20"/>
                <w:szCs w:val="20"/>
                <w:lang w:val="es-MX"/>
              </w:rPr>
              <w:t>Ejercicio de composición con líneas, a partir de una explicación previa de los distintos tipos de líneas, para la selección y representación correcta de la misma, de manera creativa y gráficamente explicita y concreta.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B" w:rsidRPr="009922B6" w:rsidRDefault="00A10A3B" w:rsidP="00615BC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922B6">
              <w:rPr>
                <w:rFonts w:ascii="Arial" w:hAnsi="Arial" w:cs="Arial"/>
                <w:sz w:val="20"/>
                <w:szCs w:val="20"/>
                <w:lang w:val="es-ES"/>
              </w:rPr>
              <w:t xml:space="preserve">Papel Bristol, bond </w:t>
            </w:r>
            <w:proofErr w:type="spellStart"/>
            <w:r w:rsidRPr="009922B6">
              <w:rPr>
                <w:rFonts w:ascii="Arial" w:hAnsi="Arial" w:cs="Arial"/>
                <w:sz w:val="20"/>
                <w:szCs w:val="20"/>
                <w:lang w:val="es-ES"/>
              </w:rPr>
              <w:t>velum</w:t>
            </w:r>
            <w:proofErr w:type="spellEnd"/>
            <w:r w:rsidRPr="009922B6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proofErr w:type="spellStart"/>
            <w:r w:rsidRPr="009922B6">
              <w:rPr>
                <w:rFonts w:ascii="Arial" w:hAnsi="Arial" w:cs="Arial"/>
                <w:sz w:val="20"/>
                <w:szCs w:val="20"/>
                <w:lang w:val="es-ES"/>
              </w:rPr>
              <w:t>albanene</w:t>
            </w:r>
            <w:proofErr w:type="spellEnd"/>
            <w:r w:rsidRPr="009922B6">
              <w:rPr>
                <w:rFonts w:ascii="Arial" w:hAnsi="Arial" w:cs="Arial"/>
                <w:sz w:val="20"/>
                <w:szCs w:val="20"/>
                <w:lang w:val="es-ES"/>
              </w:rPr>
              <w:t xml:space="preserve"> de diferentes dimensiones; lápices de diversas durezas; escuadras, regla T, </w:t>
            </w:r>
            <w:proofErr w:type="spellStart"/>
            <w:r w:rsidRPr="009922B6">
              <w:rPr>
                <w:rFonts w:ascii="Arial" w:hAnsi="Arial" w:cs="Arial"/>
                <w:sz w:val="20"/>
                <w:szCs w:val="20"/>
                <w:lang w:val="es-ES"/>
              </w:rPr>
              <w:t>escalímetro</w:t>
            </w:r>
            <w:proofErr w:type="spellEnd"/>
            <w:r w:rsidRPr="009922B6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A3B" w:rsidRPr="004420DC" w:rsidRDefault="00A10A3B" w:rsidP="00615BC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b/>
              </w:rPr>
              <w:t>3</w:t>
            </w:r>
          </w:p>
        </w:tc>
      </w:tr>
      <w:tr w:rsidR="00A10A3B" w:rsidRPr="00783A82" w:rsidTr="00615BCA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073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0A3B" w:rsidRPr="00161462" w:rsidRDefault="00A10A3B" w:rsidP="00615BCA">
            <w:pPr>
              <w:jc w:val="center"/>
              <w:rPr>
                <w:b/>
                <w:sz w:val="20"/>
                <w:szCs w:val="20"/>
              </w:rPr>
            </w:pPr>
            <w:r w:rsidRPr="0016146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0A3B" w:rsidRPr="009922B6" w:rsidRDefault="00A10A3B" w:rsidP="00615BCA">
            <w:pPr>
              <w:pStyle w:val="Prrafodelista"/>
              <w:ind w:left="0"/>
              <w:jc w:val="both"/>
              <w:rPr>
                <w:rFonts w:ascii="Arial" w:eastAsia="MS Mincho" w:hAnsi="Arial" w:cs="Arial"/>
                <w:bCs/>
                <w:sz w:val="20"/>
                <w:szCs w:val="20"/>
                <w:lang w:val="es-MX"/>
              </w:rPr>
            </w:pPr>
            <w:r w:rsidRPr="009922B6">
              <w:rPr>
                <w:rFonts w:ascii="Arial" w:eastAsia="MS Mincho" w:hAnsi="Arial" w:cs="Arial"/>
                <w:bCs/>
                <w:sz w:val="20"/>
                <w:szCs w:val="20"/>
                <w:lang w:val="es-MX"/>
              </w:rPr>
              <w:t xml:space="preserve">Dibujar la transición del plano horizontal al tridimensional,  trasladando la línea al espacio, para representar temas de diseño específicos de manera creativa. 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0A3B" w:rsidRPr="009922B6" w:rsidRDefault="00A10A3B" w:rsidP="00615BCA">
            <w:pPr>
              <w:ind w:left="72"/>
              <w:jc w:val="both"/>
              <w:rPr>
                <w:b/>
                <w:sz w:val="20"/>
                <w:szCs w:val="20"/>
              </w:rPr>
            </w:pPr>
            <w:r w:rsidRPr="009922B6">
              <w:rPr>
                <w:b/>
                <w:sz w:val="20"/>
                <w:szCs w:val="20"/>
              </w:rPr>
              <w:t xml:space="preserve">TRANSICION DE </w:t>
            </w:r>
            <w:smartTag w:uri="urn:schemas-microsoft-com:office:smarttags" w:element="PersonName">
              <w:smartTagPr>
                <w:attr w:name="ProductID" w:val="LA LÍNEA AL"/>
              </w:smartTagPr>
              <w:r w:rsidRPr="009922B6">
                <w:rPr>
                  <w:b/>
                  <w:sz w:val="20"/>
                  <w:szCs w:val="20"/>
                </w:rPr>
                <w:t>LA LÍNEA AL</w:t>
              </w:r>
            </w:smartTag>
            <w:r w:rsidRPr="009922B6">
              <w:rPr>
                <w:b/>
                <w:sz w:val="20"/>
                <w:szCs w:val="20"/>
              </w:rPr>
              <w:t xml:space="preserve"> ESPACIO</w:t>
            </w:r>
          </w:p>
          <w:p w:rsidR="00A10A3B" w:rsidRPr="009922B6" w:rsidRDefault="00A10A3B" w:rsidP="00615BC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922B6">
              <w:rPr>
                <w:rFonts w:ascii="Arial" w:eastAsia="MS Mincho" w:hAnsi="Arial" w:cs="Arial"/>
                <w:bCs/>
                <w:sz w:val="20"/>
                <w:szCs w:val="20"/>
                <w:lang w:val="es-MX"/>
              </w:rPr>
              <w:t>Elaborar modelos mediante el cual se exprese como se traslada la línea del  plano horizontal al plano tridimensional a partir de la proyección de alturas, utilizando materiales de acuerdo a la imaginación y creatividad del estudiante.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0A3B" w:rsidRPr="009922B6" w:rsidRDefault="00A10A3B" w:rsidP="00615BC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922B6">
              <w:rPr>
                <w:rFonts w:ascii="Arial" w:hAnsi="Arial" w:cs="Arial"/>
                <w:sz w:val="20"/>
                <w:szCs w:val="20"/>
                <w:lang w:val="es-ES"/>
              </w:rPr>
              <w:t xml:space="preserve">Cartón rígido o </w:t>
            </w:r>
            <w:proofErr w:type="spellStart"/>
            <w:r w:rsidRPr="009922B6">
              <w:rPr>
                <w:rFonts w:ascii="Arial" w:hAnsi="Arial" w:cs="Arial"/>
                <w:sz w:val="20"/>
                <w:szCs w:val="20"/>
                <w:lang w:val="es-ES"/>
              </w:rPr>
              <w:t>foam</w:t>
            </w:r>
            <w:proofErr w:type="spellEnd"/>
            <w:r w:rsidRPr="009922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922B6">
              <w:rPr>
                <w:rFonts w:ascii="Arial" w:hAnsi="Arial" w:cs="Arial"/>
                <w:sz w:val="20"/>
                <w:szCs w:val="20"/>
                <w:lang w:val="es-ES"/>
              </w:rPr>
              <w:t>board</w:t>
            </w:r>
            <w:proofErr w:type="spellEnd"/>
            <w:r w:rsidRPr="009922B6">
              <w:rPr>
                <w:rFonts w:ascii="Arial" w:hAnsi="Arial" w:cs="Arial"/>
                <w:sz w:val="20"/>
                <w:szCs w:val="20"/>
                <w:lang w:val="es-ES"/>
              </w:rPr>
              <w:t xml:space="preserve"> para base y demás elementos, cartulinas, pintura, pegamento, así como </w:t>
            </w:r>
            <w:proofErr w:type="spellStart"/>
            <w:r w:rsidRPr="009922B6">
              <w:rPr>
                <w:rFonts w:ascii="Arial" w:hAnsi="Arial" w:cs="Arial"/>
                <w:sz w:val="20"/>
                <w:szCs w:val="20"/>
                <w:lang w:val="es-ES"/>
              </w:rPr>
              <w:t>cutters</w:t>
            </w:r>
            <w:proofErr w:type="spellEnd"/>
            <w:r w:rsidRPr="009922B6">
              <w:rPr>
                <w:rFonts w:ascii="Arial" w:hAnsi="Arial" w:cs="Arial"/>
                <w:sz w:val="20"/>
                <w:szCs w:val="20"/>
                <w:lang w:val="es-ES"/>
              </w:rPr>
              <w:t xml:space="preserve"> y x-acto para cortes.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10A3B" w:rsidRPr="009D5291" w:rsidRDefault="00A10A3B" w:rsidP="00615BC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529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A10A3B" w:rsidRPr="00783A82" w:rsidTr="00615BC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70" w:type="dxa"/>
          <w:trHeight w:val="387"/>
        </w:trPr>
        <w:tc>
          <w:tcPr>
            <w:tcW w:w="13500" w:type="dxa"/>
            <w:gridSpan w:val="9"/>
            <w:tcBorders>
              <w:top w:val="double" w:sz="6" w:space="0" w:color="auto"/>
              <w:bottom w:val="double" w:sz="6" w:space="0" w:color="auto"/>
            </w:tcBorders>
          </w:tcPr>
          <w:p w:rsidR="00A10A3B" w:rsidRDefault="00A10A3B" w:rsidP="00615BCA">
            <w:pPr>
              <w:jc w:val="center"/>
              <w:rPr>
                <w:b/>
              </w:rPr>
            </w:pPr>
          </w:p>
          <w:p w:rsidR="00A10A3B" w:rsidRPr="00FE27D5" w:rsidRDefault="00A10A3B" w:rsidP="00615BCA">
            <w:pPr>
              <w:jc w:val="center"/>
              <w:rPr>
                <w:b/>
              </w:rPr>
            </w:pPr>
            <w:r>
              <w:rPr>
                <w:b/>
              </w:rPr>
              <w:t>VI. ESTRUCTURA DE LAS PRÁCTICAS (Cont.)</w:t>
            </w:r>
          </w:p>
          <w:p w:rsidR="00A10A3B" w:rsidRPr="00783A82" w:rsidRDefault="00A10A3B" w:rsidP="00615BCA">
            <w:pPr>
              <w:jc w:val="center"/>
              <w:rPr>
                <w:sz w:val="18"/>
              </w:rPr>
            </w:pPr>
          </w:p>
        </w:tc>
      </w:tr>
      <w:tr w:rsidR="00A10A3B" w:rsidRPr="00783A82" w:rsidTr="00615BC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70" w:type="dxa"/>
          <w:trHeight w:val="587"/>
        </w:trPr>
        <w:tc>
          <w:tcPr>
            <w:tcW w:w="1080" w:type="dxa"/>
            <w:gridSpan w:val="2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10A3B" w:rsidRPr="00783A82" w:rsidRDefault="00A10A3B" w:rsidP="00615BCA">
            <w:pPr>
              <w:rPr>
                <w:b/>
              </w:rPr>
            </w:pPr>
            <w:r w:rsidRPr="00783A82">
              <w:rPr>
                <w:b/>
              </w:rPr>
              <w:t>No. de Práctica</w:t>
            </w:r>
          </w:p>
        </w:tc>
        <w:tc>
          <w:tcPr>
            <w:tcW w:w="3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B" w:rsidRPr="00783A82" w:rsidRDefault="00A10A3B" w:rsidP="00615BCA">
            <w:pPr>
              <w:jc w:val="center"/>
              <w:rPr>
                <w:b/>
              </w:rPr>
            </w:pPr>
            <w:r w:rsidRPr="00783A82">
              <w:rPr>
                <w:b/>
              </w:rPr>
              <w:t>Competencias</w:t>
            </w:r>
            <w:r>
              <w:rPr>
                <w:b/>
              </w:rPr>
              <w:t>.</w:t>
            </w:r>
          </w:p>
        </w:tc>
        <w:tc>
          <w:tcPr>
            <w:tcW w:w="540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B" w:rsidRPr="00783A82" w:rsidRDefault="00A10A3B" w:rsidP="00615BCA">
            <w:pPr>
              <w:jc w:val="center"/>
              <w:rPr>
                <w:b/>
              </w:rPr>
            </w:pPr>
            <w:r w:rsidRPr="00783A82">
              <w:rPr>
                <w:b/>
              </w:rPr>
              <w:t>Descripción</w:t>
            </w:r>
          </w:p>
        </w:tc>
        <w:tc>
          <w:tcPr>
            <w:tcW w:w="243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B" w:rsidRPr="00783A82" w:rsidRDefault="00A10A3B" w:rsidP="00615BCA">
            <w:pPr>
              <w:jc w:val="center"/>
              <w:rPr>
                <w:b/>
              </w:rPr>
            </w:pPr>
            <w:r w:rsidRPr="00783A82">
              <w:rPr>
                <w:b/>
              </w:rPr>
              <w:t>Material de</w:t>
            </w:r>
          </w:p>
          <w:p w:rsidR="00A10A3B" w:rsidRPr="00783A82" w:rsidRDefault="00A10A3B" w:rsidP="00615BCA">
            <w:pPr>
              <w:jc w:val="center"/>
              <w:rPr>
                <w:b/>
              </w:rPr>
            </w:pPr>
            <w:r w:rsidRPr="00783A82">
              <w:rPr>
                <w:b/>
              </w:rPr>
              <w:t xml:space="preserve"> Apoyo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A10A3B" w:rsidRDefault="00A10A3B" w:rsidP="00615BCA">
            <w:pPr>
              <w:jc w:val="center"/>
              <w:rPr>
                <w:b/>
              </w:rPr>
            </w:pPr>
            <w:r w:rsidRPr="00783A82">
              <w:rPr>
                <w:b/>
              </w:rPr>
              <w:t>Duración</w:t>
            </w:r>
          </w:p>
          <w:p w:rsidR="00A10A3B" w:rsidRPr="00783A82" w:rsidRDefault="00A10A3B" w:rsidP="00615BCA">
            <w:pPr>
              <w:jc w:val="center"/>
              <w:rPr>
                <w:b/>
              </w:rPr>
            </w:pPr>
            <w:r>
              <w:rPr>
                <w:b/>
              </w:rPr>
              <w:t>(horas)</w:t>
            </w:r>
          </w:p>
        </w:tc>
      </w:tr>
      <w:tr w:rsidR="00A10A3B" w:rsidRPr="00783A82" w:rsidTr="00615BC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70" w:type="dxa"/>
          <w:trHeight w:val="980"/>
        </w:trPr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3B" w:rsidRPr="00DF38A0" w:rsidRDefault="00A10A3B" w:rsidP="00615BCA">
            <w:pPr>
              <w:jc w:val="center"/>
              <w:rPr>
                <w:b/>
                <w:sz w:val="20"/>
                <w:szCs w:val="20"/>
              </w:rPr>
            </w:pPr>
            <w:r w:rsidRPr="00DF38A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A3B" w:rsidRPr="009922B6" w:rsidRDefault="00A10A3B" w:rsidP="00615BCA">
            <w:pPr>
              <w:pStyle w:val="Prrafodelista"/>
              <w:ind w:left="0"/>
              <w:jc w:val="both"/>
              <w:rPr>
                <w:rFonts w:ascii="Arial" w:eastAsia="MS Mincho" w:hAnsi="Arial" w:cs="Arial"/>
                <w:bCs/>
                <w:sz w:val="20"/>
                <w:szCs w:val="20"/>
                <w:lang w:val="es-MX"/>
              </w:rPr>
            </w:pPr>
            <w:r w:rsidRPr="009922B6">
              <w:rPr>
                <w:rFonts w:ascii="Arial" w:eastAsia="MS Mincho" w:hAnsi="Arial" w:cs="Arial"/>
                <w:bCs/>
                <w:sz w:val="20"/>
                <w:szCs w:val="20"/>
                <w:lang w:val="es-MX"/>
              </w:rPr>
              <w:t>Realizar composiciones bidimensionales, utilizando el plano como principio de la forma</w:t>
            </w:r>
            <w:r w:rsidRPr="009922B6">
              <w:rPr>
                <w:rFonts w:ascii="Arial" w:hAnsi="Arial" w:cs="Arial"/>
                <w:sz w:val="20"/>
                <w:szCs w:val="20"/>
                <w:lang w:val="es-ES"/>
              </w:rPr>
              <w:t xml:space="preserve"> geométrica</w:t>
            </w:r>
            <w:r w:rsidRPr="009922B6">
              <w:rPr>
                <w:rFonts w:ascii="Arial" w:eastAsia="MS Mincho" w:hAnsi="Arial" w:cs="Arial"/>
                <w:bCs/>
                <w:sz w:val="20"/>
                <w:szCs w:val="20"/>
                <w:lang w:val="es-MX"/>
              </w:rPr>
              <w:t xml:space="preserve">, para representar temas </w:t>
            </w:r>
            <w:r w:rsidRPr="009922B6">
              <w:rPr>
                <w:rFonts w:ascii="Arial" w:eastAsia="MS Mincho" w:hAnsi="Arial" w:cs="Arial"/>
                <w:bCs/>
                <w:sz w:val="20"/>
                <w:szCs w:val="20"/>
                <w:lang w:val="es-MX"/>
              </w:rPr>
              <w:lastRenderedPageBreak/>
              <w:t>de diseño específicos de manera creativa.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B" w:rsidRPr="009922B6" w:rsidRDefault="00A10A3B" w:rsidP="00615BCA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922B6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EL PLANO</w:t>
            </w:r>
          </w:p>
          <w:p w:rsidR="00A10A3B" w:rsidRPr="009922B6" w:rsidRDefault="00A10A3B" w:rsidP="00615BC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922B6">
              <w:rPr>
                <w:rFonts w:ascii="Arial" w:hAnsi="Arial" w:cs="Arial"/>
                <w:sz w:val="20"/>
                <w:szCs w:val="20"/>
                <w:lang w:val="es-MX"/>
              </w:rPr>
              <w:t xml:space="preserve">Ejercicio de composición con base en  el </w:t>
            </w:r>
            <w:r w:rsidRPr="009922B6">
              <w:rPr>
                <w:rFonts w:ascii="Arial" w:hAnsi="Arial" w:cs="Arial"/>
                <w:b/>
                <w:sz w:val="20"/>
                <w:szCs w:val="20"/>
                <w:lang w:val="es-ES"/>
              </w:rPr>
              <w:t>cuadrado</w:t>
            </w:r>
            <w:r w:rsidRPr="009922B6">
              <w:rPr>
                <w:rFonts w:ascii="Arial" w:hAnsi="Arial" w:cs="Arial"/>
                <w:sz w:val="20"/>
                <w:szCs w:val="20"/>
                <w:lang w:val="es-ES"/>
              </w:rPr>
              <w:t xml:space="preserve">, aplicando conceptos de proporción y escala con el plano de trabajo y los elementos de la misma composición. 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A3B" w:rsidRPr="009922B6" w:rsidRDefault="00A10A3B" w:rsidP="00615BC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922B6">
              <w:rPr>
                <w:rFonts w:ascii="Arial" w:hAnsi="Arial" w:cs="Arial"/>
                <w:sz w:val="20"/>
                <w:szCs w:val="20"/>
                <w:lang w:val="es-ES"/>
              </w:rPr>
              <w:t xml:space="preserve">Papel Bristol y bond de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9922B6">
                <w:rPr>
                  <w:rFonts w:ascii="Arial" w:hAnsi="Arial" w:cs="Arial"/>
                  <w:sz w:val="20"/>
                  <w:szCs w:val="20"/>
                  <w:lang w:val="es-ES"/>
                </w:rPr>
                <w:t>17”</w:t>
              </w:r>
            </w:smartTag>
            <w:r w:rsidRPr="009922B6">
              <w:rPr>
                <w:rFonts w:ascii="Arial" w:hAnsi="Arial" w:cs="Arial"/>
                <w:sz w:val="20"/>
                <w:szCs w:val="20"/>
                <w:lang w:val="es-ES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2”"/>
              </w:smartTagPr>
              <w:r w:rsidRPr="009922B6">
                <w:rPr>
                  <w:rFonts w:ascii="Arial" w:hAnsi="Arial" w:cs="Arial"/>
                  <w:sz w:val="20"/>
                  <w:szCs w:val="20"/>
                  <w:lang w:val="es-ES"/>
                </w:rPr>
                <w:t>22”</w:t>
              </w:r>
            </w:smartTag>
            <w:r w:rsidRPr="009922B6">
              <w:rPr>
                <w:rFonts w:ascii="Arial" w:hAnsi="Arial" w:cs="Arial"/>
                <w:sz w:val="20"/>
                <w:szCs w:val="20"/>
                <w:lang w:val="es-ES"/>
              </w:rPr>
              <w:t xml:space="preserve">.  Lápices diversos, escuadras, regla T, </w:t>
            </w:r>
            <w:proofErr w:type="spellStart"/>
            <w:r w:rsidRPr="009922B6">
              <w:rPr>
                <w:rFonts w:ascii="Arial" w:hAnsi="Arial" w:cs="Arial"/>
                <w:sz w:val="20"/>
                <w:szCs w:val="20"/>
                <w:lang w:val="es-ES"/>
              </w:rPr>
              <w:t>escalímetro</w:t>
            </w:r>
            <w:proofErr w:type="spellEnd"/>
            <w:r w:rsidRPr="009922B6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Pr="009922B6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compás y otros.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A3B" w:rsidRPr="001C667E" w:rsidRDefault="00A10A3B" w:rsidP="00615BC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lastRenderedPageBreak/>
              <w:t>3</w:t>
            </w:r>
          </w:p>
        </w:tc>
      </w:tr>
      <w:tr w:rsidR="00A10A3B" w:rsidRPr="00783A82" w:rsidTr="00615BC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70" w:type="dxa"/>
          <w:trHeight w:val="710"/>
        </w:trPr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3B" w:rsidRPr="00DF38A0" w:rsidRDefault="00A10A3B" w:rsidP="00615BCA">
            <w:pPr>
              <w:jc w:val="center"/>
              <w:rPr>
                <w:b/>
                <w:sz w:val="20"/>
                <w:szCs w:val="20"/>
              </w:rPr>
            </w:pPr>
            <w:r w:rsidRPr="00DF38A0"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A3B" w:rsidRPr="009922B6" w:rsidRDefault="00A10A3B" w:rsidP="00615B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B" w:rsidRPr="009922B6" w:rsidRDefault="00A10A3B" w:rsidP="00615BC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922B6">
              <w:rPr>
                <w:rFonts w:ascii="Arial" w:hAnsi="Arial" w:cs="Arial"/>
                <w:sz w:val="20"/>
                <w:szCs w:val="20"/>
                <w:lang w:val="es-MX"/>
              </w:rPr>
              <w:t xml:space="preserve">Ejercicio de composición con base en  el </w:t>
            </w:r>
            <w:r w:rsidRPr="009922B6">
              <w:rPr>
                <w:rFonts w:ascii="Arial" w:hAnsi="Arial" w:cs="Arial"/>
                <w:b/>
                <w:sz w:val="20"/>
                <w:szCs w:val="20"/>
                <w:lang w:val="es-ES"/>
              </w:rPr>
              <w:t>triángulo</w:t>
            </w:r>
            <w:r w:rsidRPr="009922B6">
              <w:rPr>
                <w:rFonts w:ascii="Arial" w:hAnsi="Arial" w:cs="Arial"/>
                <w:sz w:val="20"/>
                <w:szCs w:val="20"/>
                <w:lang w:val="es-ES"/>
              </w:rPr>
              <w:t>, aplicando conceptos de proporción y escala con el plano de trabajo y los elementos de la misma composición.</w:t>
            </w:r>
          </w:p>
        </w:tc>
        <w:tc>
          <w:tcPr>
            <w:tcW w:w="24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A3B" w:rsidRPr="009922B6" w:rsidRDefault="00A10A3B" w:rsidP="00615BC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A3B" w:rsidRPr="001C667E" w:rsidRDefault="00A10A3B" w:rsidP="00615BC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3</w:t>
            </w:r>
          </w:p>
        </w:tc>
      </w:tr>
      <w:tr w:rsidR="00A10A3B" w:rsidRPr="00783A82" w:rsidTr="00615BC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70" w:type="dxa"/>
          <w:trHeight w:val="710"/>
        </w:trPr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3B" w:rsidRPr="00DF38A0" w:rsidRDefault="00A10A3B" w:rsidP="00615BCA">
            <w:pPr>
              <w:jc w:val="center"/>
              <w:rPr>
                <w:b/>
                <w:sz w:val="20"/>
                <w:szCs w:val="20"/>
              </w:rPr>
            </w:pPr>
            <w:r w:rsidRPr="00DF38A0"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B" w:rsidRPr="009922B6" w:rsidRDefault="00A10A3B" w:rsidP="00615B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B" w:rsidRPr="009922B6" w:rsidRDefault="00A10A3B" w:rsidP="00615BC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922B6">
              <w:rPr>
                <w:rFonts w:ascii="Arial" w:hAnsi="Arial" w:cs="Arial"/>
                <w:sz w:val="20"/>
                <w:szCs w:val="20"/>
                <w:lang w:val="es-MX"/>
              </w:rPr>
              <w:t xml:space="preserve">Ejercicios de composición con base en  el </w:t>
            </w:r>
            <w:r w:rsidRPr="009922B6">
              <w:rPr>
                <w:rFonts w:ascii="Arial" w:hAnsi="Arial" w:cs="Arial"/>
                <w:b/>
                <w:sz w:val="20"/>
                <w:szCs w:val="20"/>
                <w:lang w:val="es-ES"/>
              </w:rPr>
              <w:t>círculo</w:t>
            </w:r>
            <w:r w:rsidRPr="009922B6">
              <w:rPr>
                <w:rFonts w:ascii="Arial" w:hAnsi="Arial" w:cs="Arial"/>
                <w:sz w:val="20"/>
                <w:szCs w:val="20"/>
                <w:lang w:val="es-ES"/>
              </w:rPr>
              <w:t>, aplicando conceptos de proporción y escala con el plano de trabajo y los elementos de la misma composición.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B" w:rsidRPr="009922B6" w:rsidRDefault="00A10A3B" w:rsidP="00615BC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A3B" w:rsidRPr="001C667E" w:rsidRDefault="00A10A3B" w:rsidP="00615BC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3</w:t>
            </w:r>
          </w:p>
        </w:tc>
      </w:tr>
      <w:tr w:rsidR="00A10A3B" w:rsidRPr="00783A82" w:rsidTr="00615BC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70" w:type="dxa"/>
          <w:trHeight w:val="2150"/>
        </w:trPr>
        <w:tc>
          <w:tcPr>
            <w:tcW w:w="108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0A3B" w:rsidRPr="00DF38A0" w:rsidRDefault="00A10A3B" w:rsidP="00615BC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8A0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0A3B" w:rsidRPr="009922B6" w:rsidRDefault="00A10A3B" w:rsidP="00615BCA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922B6">
              <w:rPr>
                <w:rFonts w:ascii="Arial" w:eastAsia="MS Mincho" w:hAnsi="Arial" w:cs="Arial"/>
                <w:bCs/>
                <w:sz w:val="20"/>
                <w:szCs w:val="20"/>
                <w:lang w:val="es-MX"/>
              </w:rPr>
              <w:t>Elaborar composiciones bidimensionales y tridimensionales utilizando los medios de expresión grafica, los principios generadores de la forma y de orden espacial, para representar temas de diseño específicos de manera creativa.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0A3B" w:rsidRPr="009922B6" w:rsidRDefault="00A10A3B" w:rsidP="00615BCA">
            <w:pPr>
              <w:jc w:val="both"/>
              <w:rPr>
                <w:sz w:val="20"/>
                <w:szCs w:val="20"/>
              </w:rPr>
            </w:pPr>
            <w:r w:rsidRPr="009922B6">
              <w:rPr>
                <w:sz w:val="20"/>
                <w:szCs w:val="20"/>
              </w:rPr>
              <w:t xml:space="preserve">EL </w:t>
            </w:r>
            <w:r w:rsidRPr="009922B6">
              <w:rPr>
                <w:caps/>
                <w:sz w:val="20"/>
                <w:szCs w:val="20"/>
              </w:rPr>
              <w:t>diseño</w:t>
            </w:r>
            <w:r w:rsidRPr="009922B6">
              <w:rPr>
                <w:sz w:val="20"/>
                <w:szCs w:val="20"/>
              </w:rPr>
              <w:t xml:space="preserve"> Y EL CONTEXTO</w:t>
            </w:r>
          </w:p>
          <w:p w:rsidR="00A10A3B" w:rsidRPr="009922B6" w:rsidRDefault="00A10A3B" w:rsidP="00615BC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922B6">
              <w:rPr>
                <w:rFonts w:ascii="Arial" w:hAnsi="Arial" w:cs="Arial"/>
                <w:sz w:val="20"/>
                <w:szCs w:val="20"/>
                <w:lang w:val="es-ES"/>
              </w:rPr>
              <w:t xml:space="preserve">Ejercicio de diseño bidimensional de un tapiz, celosía o mosaico, integrados en un elemento tridimensional como una escultura, una puerta de estacionamiento o una fuente; representado por medio de planos de plantas, elevaciones, cortes,  isométrico, </w:t>
            </w:r>
            <w:proofErr w:type="spellStart"/>
            <w:r w:rsidRPr="009922B6">
              <w:rPr>
                <w:rFonts w:ascii="Arial" w:hAnsi="Arial" w:cs="Arial"/>
                <w:sz w:val="20"/>
                <w:szCs w:val="20"/>
                <w:lang w:val="es-ES"/>
              </w:rPr>
              <w:t>axonémetrico</w:t>
            </w:r>
            <w:proofErr w:type="spellEnd"/>
            <w:r w:rsidRPr="009922B6">
              <w:rPr>
                <w:rFonts w:ascii="Arial" w:hAnsi="Arial" w:cs="Arial"/>
                <w:sz w:val="20"/>
                <w:szCs w:val="20"/>
                <w:lang w:val="es-ES"/>
              </w:rPr>
              <w:t xml:space="preserve"> y perspectiva a dos puntos aplicando de manera general sombras arrojadas. </w:t>
            </w:r>
          </w:p>
          <w:p w:rsidR="00A10A3B" w:rsidRPr="009922B6" w:rsidRDefault="00A10A3B" w:rsidP="00615BC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10A3B" w:rsidRPr="009922B6" w:rsidRDefault="00A10A3B" w:rsidP="00615BC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10A3B" w:rsidRPr="009922B6" w:rsidRDefault="00A10A3B" w:rsidP="00615BC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10A3B" w:rsidRPr="009922B6" w:rsidRDefault="00A10A3B" w:rsidP="00615BC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10A3B" w:rsidRPr="009922B6" w:rsidRDefault="00A10A3B" w:rsidP="00615BC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10A3B" w:rsidRPr="009922B6" w:rsidRDefault="00A10A3B" w:rsidP="00615BC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10A3B" w:rsidRPr="009922B6" w:rsidRDefault="00A10A3B" w:rsidP="00615BC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10A3B" w:rsidRPr="009922B6" w:rsidRDefault="00A10A3B" w:rsidP="00615BC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10A3B" w:rsidRPr="009922B6" w:rsidRDefault="00A10A3B" w:rsidP="00615BC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10A3B" w:rsidRPr="009922B6" w:rsidRDefault="00A10A3B" w:rsidP="00615BC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10A3B" w:rsidRPr="009922B6" w:rsidRDefault="00A10A3B" w:rsidP="00615BC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10A3B" w:rsidRPr="009922B6" w:rsidRDefault="00A10A3B" w:rsidP="00615BC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10A3B" w:rsidRPr="009922B6" w:rsidRDefault="00A10A3B" w:rsidP="00615BC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10A3B" w:rsidRPr="009922B6" w:rsidRDefault="00A10A3B" w:rsidP="00615BC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0A3B" w:rsidRPr="009922B6" w:rsidRDefault="00A10A3B" w:rsidP="00615BC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922B6">
              <w:rPr>
                <w:rFonts w:ascii="Arial" w:hAnsi="Arial" w:cs="Arial"/>
                <w:sz w:val="20"/>
                <w:szCs w:val="20"/>
                <w:lang w:val="es-ES"/>
              </w:rPr>
              <w:t xml:space="preserve">Papel Bristol y bond de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9922B6">
                <w:rPr>
                  <w:rFonts w:ascii="Arial" w:hAnsi="Arial" w:cs="Arial"/>
                  <w:sz w:val="20"/>
                  <w:szCs w:val="20"/>
                  <w:lang w:val="es-ES"/>
                </w:rPr>
                <w:t>17”</w:t>
              </w:r>
            </w:smartTag>
            <w:r w:rsidRPr="009922B6">
              <w:rPr>
                <w:rFonts w:ascii="Arial" w:hAnsi="Arial" w:cs="Arial"/>
                <w:sz w:val="20"/>
                <w:szCs w:val="20"/>
                <w:lang w:val="es-ES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2”"/>
              </w:smartTagPr>
              <w:r w:rsidRPr="009922B6">
                <w:rPr>
                  <w:rFonts w:ascii="Arial" w:hAnsi="Arial" w:cs="Arial"/>
                  <w:sz w:val="20"/>
                  <w:szCs w:val="20"/>
                  <w:lang w:val="es-ES"/>
                </w:rPr>
                <w:t>22”</w:t>
              </w:r>
            </w:smartTag>
            <w:r w:rsidRPr="009922B6">
              <w:rPr>
                <w:rFonts w:ascii="Arial" w:hAnsi="Arial" w:cs="Arial"/>
                <w:sz w:val="20"/>
                <w:szCs w:val="20"/>
                <w:lang w:val="es-ES"/>
              </w:rPr>
              <w:t xml:space="preserve">.  Lápices diversos, escuadras, regla T, </w:t>
            </w:r>
            <w:proofErr w:type="spellStart"/>
            <w:r w:rsidRPr="009922B6">
              <w:rPr>
                <w:rFonts w:ascii="Arial" w:hAnsi="Arial" w:cs="Arial"/>
                <w:sz w:val="20"/>
                <w:szCs w:val="20"/>
                <w:lang w:val="es-ES"/>
              </w:rPr>
              <w:t>escalímetro</w:t>
            </w:r>
            <w:proofErr w:type="spellEnd"/>
            <w:r w:rsidRPr="009922B6">
              <w:rPr>
                <w:rFonts w:ascii="Arial" w:hAnsi="Arial" w:cs="Arial"/>
                <w:sz w:val="20"/>
                <w:szCs w:val="20"/>
                <w:lang w:val="es-ES"/>
              </w:rPr>
              <w:t>, compás y otros.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10A3B" w:rsidRPr="00E02932" w:rsidRDefault="00A10A3B" w:rsidP="00615BCA">
            <w:pPr>
              <w:pStyle w:val="Prrafodelista"/>
              <w:ind w:left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10</w:t>
            </w:r>
          </w:p>
        </w:tc>
      </w:tr>
      <w:tr w:rsidR="00A10A3B" w:rsidRPr="00783A82" w:rsidTr="00615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80"/>
        </w:trPr>
        <w:tc>
          <w:tcPr>
            <w:tcW w:w="13608" w:type="dxa"/>
            <w:gridSpan w:val="11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10A3B" w:rsidRPr="00D676DF" w:rsidRDefault="00A10A3B" w:rsidP="00615BCA">
            <w:pPr>
              <w:jc w:val="center"/>
              <w:rPr>
                <w:rFonts w:ascii="CG Times" w:hAnsi="CG Times"/>
                <w:b/>
                <w:sz w:val="16"/>
                <w:szCs w:val="16"/>
              </w:rPr>
            </w:pPr>
          </w:p>
          <w:p w:rsidR="00A10A3B" w:rsidRDefault="00A10A3B" w:rsidP="00615BCA">
            <w:pPr>
              <w:jc w:val="center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VII.  METODOLOGÍA DE TRABAJO.</w:t>
            </w:r>
          </w:p>
          <w:p w:rsidR="00A10A3B" w:rsidRPr="00D676DF" w:rsidRDefault="00A10A3B" w:rsidP="00615BCA">
            <w:pPr>
              <w:jc w:val="center"/>
              <w:rPr>
                <w:rFonts w:ascii="CG Times" w:hAnsi="CG Times"/>
                <w:b/>
                <w:sz w:val="16"/>
                <w:szCs w:val="16"/>
              </w:rPr>
            </w:pPr>
          </w:p>
        </w:tc>
      </w:tr>
      <w:tr w:rsidR="00A10A3B" w:rsidRPr="00783A82" w:rsidTr="00615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1518"/>
        </w:trPr>
        <w:tc>
          <w:tcPr>
            <w:tcW w:w="13608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10A3B" w:rsidRPr="00D676DF" w:rsidRDefault="00A10A3B" w:rsidP="00615BCA">
            <w:pPr>
              <w:rPr>
                <w:sz w:val="16"/>
                <w:szCs w:val="16"/>
              </w:rPr>
            </w:pPr>
          </w:p>
          <w:p w:rsidR="00A10A3B" w:rsidRPr="00783A82" w:rsidRDefault="00A10A3B" w:rsidP="00A10A3B">
            <w:pPr>
              <w:numPr>
                <w:ilvl w:val="0"/>
                <w:numId w:val="2"/>
              </w:numPr>
              <w:spacing w:line="360" w:lineRule="auto"/>
            </w:pPr>
            <w:r w:rsidRPr="00783A82">
              <w:t>Exposición de los diferentes temas por parte del profesor.</w:t>
            </w:r>
          </w:p>
          <w:p w:rsidR="00A10A3B" w:rsidRPr="00783A82" w:rsidRDefault="00A10A3B" w:rsidP="00A10A3B">
            <w:pPr>
              <w:numPr>
                <w:ilvl w:val="0"/>
                <w:numId w:val="2"/>
              </w:numPr>
              <w:spacing w:line="360" w:lineRule="auto"/>
            </w:pPr>
            <w:r w:rsidRPr="00783A82">
              <w:t>Exposición de algunos temas y presentación de ejercicios por parte de los estudiantes.</w:t>
            </w:r>
          </w:p>
          <w:p w:rsidR="00A10A3B" w:rsidRPr="00783A82" w:rsidRDefault="00A10A3B" w:rsidP="00A10A3B">
            <w:pPr>
              <w:numPr>
                <w:ilvl w:val="0"/>
                <w:numId w:val="2"/>
              </w:numPr>
              <w:spacing w:line="360" w:lineRule="auto"/>
            </w:pPr>
            <w:r w:rsidRPr="00783A82">
              <w:t>Presentación de material audiovisual por parte del profesor.</w:t>
            </w:r>
          </w:p>
          <w:p w:rsidR="00A10A3B" w:rsidRPr="00783A82" w:rsidRDefault="00A10A3B" w:rsidP="00A10A3B">
            <w:pPr>
              <w:numPr>
                <w:ilvl w:val="0"/>
                <w:numId w:val="2"/>
              </w:numPr>
              <w:spacing w:line="360" w:lineRule="auto"/>
            </w:pPr>
            <w:r w:rsidRPr="00783A82">
              <w:t>Desarrollo de ejercicios cortos en el taller.</w:t>
            </w:r>
          </w:p>
          <w:p w:rsidR="00A10A3B" w:rsidRPr="00D676DF" w:rsidRDefault="00A10A3B" w:rsidP="00615BCA">
            <w:pPr>
              <w:rPr>
                <w:b/>
                <w:sz w:val="16"/>
                <w:szCs w:val="16"/>
              </w:rPr>
            </w:pPr>
          </w:p>
        </w:tc>
      </w:tr>
    </w:tbl>
    <w:p w:rsidR="00A10A3B" w:rsidRPr="00783A82" w:rsidRDefault="00A10A3B" w:rsidP="00A10A3B">
      <w:pPr>
        <w:jc w:val="both"/>
        <w:rPr>
          <w:b/>
        </w:rPr>
      </w:pPr>
    </w:p>
    <w:tbl>
      <w:tblPr>
        <w:tblW w:w="13608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3608"/>
      </w:tblGrid>
      <w:tr w:rsidR="00A10A3B" w:rsidRPr="00783A82" w:rsidTr="00615BC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60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10A3B" w:rsidRPr="00D676DF" w:rsidRDefault="00A10A3B" w:rsidP="00615BCA">
            <w:pPr>
              <w:jc w:val="center"/>
              <w:rPr>
                <w:rFonts w:ascii="CG Times" w:hAnsi="CG Times"/>
                <w:b/>
                <w:sz w:val="16"/>
                <w:szCs w:val="16"/>
              </w:rPr>
            </w:pPr>
          </w:p>
          <w:p w:rsidR="00A10A3B" w:rsidRDefault="00A10A3B" w:rsidP="00615BCA">
            <w:pPr>
              <w:jc w:val="center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VIII.  CRITERIOS DE EVALUACIÓN.</w:t>
            </w:r>
          </w:p>
          <w:p w:rsidR="00A10A3B" w:rsidRPr="00D676DF" w:rsidRDefault="00A10A3B" w:rsidP="00615BCA">
            <w:pPr>
              <w:jc w:val="center"/>
              <w:rPr>
                <w:rFonts w:ascii="CG Times" w:hAnsi="CG Times"/>
                <w:b/>
                <w:sz w:val="16"/>
                <w:szCs w:val="16"/>
              </w:rPr>
            </w:pPr>
          </w:p>
        </w:tc>
      </w:tr>
      <w:tr w:rsidR="00A10A3B" w:rsidRPr="00783A82" w:rsidTr="00615BCA">
        <w:tblPrEx>
          <w:tblCellMar>
            <w:top w:w="0" w:type="dxa"/>
            <w:bottom w:w="0" w:type="dxa"/>
          </w:tblCellMar>
        </w:tblPrEx>
        <w:trPr>
          <w:trHeight w:val="3840"/>
        </w:trPr>
        <w:tc>
          <w:tcPr>
            <w:tcW w:w="13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10A3B" w:rsidRPr="00783A82" w:rsidRDefault="00A10A3B" w:rsidP="00A10A3B">
            <w:pPr>
              <w:numPr>
                <w:ilvl w:val="0"/>
                <w:numId w:val="3"/>
              </w:numPr>
              <w:rPr>
                <w:b/>
              </w:rPr>
            </w:pPr>
            <w:r w:rsidRPr="00783A82">
              <w:rPr>
                <w:b/>
              </w:rPr>
              <w:t>Requisitos para la acreditación del curso.</w:t>
            </w:r>
          </w:p>
          <w:p w:rsidR="00A10A3B" w:rsidRDefault="00A10A3B" w:rsidP="00A10A3B">
            <w:pPr>
              <w:numPr>
                <w:ilvl w:val="0"/>
                <w:numId w:val="4"/>
              </w:numPr>
              <w:ind w:firstLine="360"/>
            </w:pPr>
            <w:r w:rsidRPr="00783A82">
              <w:t xml:space="preserve">Asistencia mínima del 80 % </w:t>
            </w:r>
            <w:r>
              <w:t>para tener derecho a evaluación final en ordinario.</w:t>
            </w:r>
          </w:p>
          <w:p w:rsidR="00A10A3B" w:rsidRPr="007E61C7" w:rsidRDefault="00A10A3B" w:rsidP="00A10A3B">
            <w:pPr>
              <w:numPr>
                <w:ilvl w:val="0"/>
                <w:numId w:val="4"/>
              </w:numPr>
              <w:ind w:firstLine="360"/>
            </w:pPr>
            <w:r w:rsidRPr="007E61C7">
              <w:t>Calificación mínima aprobatoria: 60 puntos.</w:t>
            </w:r>
          </w:p>
          <w:p w:rsidR="00A10A3B" w:rsidRPr="00783A82" w:rsidRDefault="00A10A3B" w:rsidP="00A10A3B">
            <w:pPr>
              <w:numPr>
                <w:ilvl w:val="0"/>
                <w:numId w:val="4"/>
              </w:numPr>
              <w:ind w:firstLine="360"/>
            </w:pPr>
            <w:r w:rsidRPr="00783A82">
              <w:t>Promedio aprobatorio de tareas, exposiciones y ejercicios solicitados.</w:t>
            </w:r>
          </w:p>
          <w:p w:rsidR="00A10A3B" w:rsidRPr="007E61C7" w:rsidRDefault="00A10A3B" w:rsidP="00A10A3B">
            <w:pPr>
              <w:numPr>
                <w:ilvl w:val="0"/>
                <w:numId w:val="4"/>
              </w:numPr>
              <w:ind w:firstLine="360"/>
            </w:pPr>
            <w:r w:rsidRPr="007E61C7">
              <w:t>Cumplir con al menos el 90% de los ejercicios (láminas/dibujos)</w:t>
            </w:r>
          </w:p>
          <w:p w:rsidR="00A10A3B" w:rsidRPr="00D676DF" w:rsidRDefault="00A10A3B" w:rsidP="00615BCA">
            <w:pPr>
              <w:ind w:left="960"/>
              <w:rPr>
                <w:sz w:val="16"/>
                <w:szCs w:val="16"/>
              </w:rPr>
            </w:pPr>
          </w:p>
          <w:p w:rsidR="00A10A3B" w:rsidRPr="00783A82" w:rsidRDefault="00A10A3B" w:rsidP="00A10A3B">
            <w:pPr>
              <w:numPr>
                <w:ilvl w:val="0"/>
                <w:numId w:val="5"/>
              </w:numPr>
              <w:rPr>
                <w:b/>
              </w:rPr>
            </w:pPr>
            <w:r w:rsidRPr="00783A82">
              <w:rPr>
                <w:b/>
              </w:rPr>
              <w:t>Criterio para la calificación.</w:t>
            </w:r>
          </w:p>
          <w:p w:rsidR="00A10A3B" w:rsidRPr="00783A82" w:rsidRDefault="00A10A3B" w:rsidP="00A10A3B">
            <w:pPr>
              <w:numPr>
                <w:ilvl w:val="0"/>
                <w:numId w:val="6"/>
              </w:numPr>
              <w:ind w:firstLine="360"/>
            </w:pPr>
            <w:r w:rsidRPr="00783A82">
              <w:t>Asistencia  y puntualidad            10 %</w:t>
            </w:r>
          </w:p>
          <w:p w:rsidR="00A10A3B" w:rsidRPr="00783A82" w:rsidRDefault="00A10A3B" w:rsidP="00A10A3B">
            <w:pPr>
              <w:numPr>
                <w:ilvl w:val="0"/>
                <w:numId w:val="6"/>
              </w:numPr>
              <w:ind w:firstLine="360"/>
            </w:pPr>
            <w:r w:rsidRPr="00783A82">
              <w:t>Tareas                                          30 %</w:t>
            </w:r>
          </w:p>
          <w:p w:rsidR="00A10A3B" w:rsidRPr="00783A82" w:rsidRDefault="00A10A3B" w:rsidP="00A10A3B">
            <w:pPr>
              <w:numPr>
                <w:ilvl w:val="0"/>
                <w:numId w:val="6"/>
              </w:numPr>
              <w:ind w:firstLine="360"/>
            </w:pPr>
            <w:r w:rsidRPr="00783A82">
              <w:t>Participación en clase.                 20 %</w:t>
            </w:r>
          </w:p>
          <w:p w:rsidR="00A10A3B" w:rsidRPr="00783A82" w:rsidRDefault="00A10A3B" w:rsidP="00A10A3B">
            <w:pPr>
              <w:numPr>
                <w:ilvl w:val="0"/>
                <w:numId w:val="6"/>
              </w:numPr>
              <w:ind w:firstLine="360"/>
            </w:pPr>
            <w:r w:rsidRPr="00783A82">
              <w:t>Ejercicios terminales de tema.    40 %</w:t>
            </w:r>
          </w:p>
          <w:p w:rsidR="00A10A3B" w:rsidRPr="00D676DF" w:rsidRDefault="00A10A3B" w:rsidP="00615BCA">
            <w:pPr>
              <w:ind w:left="960"/>
              <w:rPr>
                <w:sz w:val="16"/>
                <w:szCs w:val="16"/>
              </w:rPr>
            </w:pPr>
          </w:p>
          <w:p w:rsidR="00A10A3B" w:rsidRPr="00783A82" w:rsidRDefault="00A10A3B" w:rsidP="00A10A3B">
            <w:pPr>
              <w:numPr>
                <w:ilvl w:val="0"/>
                <w:numId w:val="7"/>
              </w:numPr>
              <w:rPr>
                <w:b/>
              </w:rPr>
            </w:pPr>
            <w:r w:rsidRPr="00783A82">
              <w:rPr>
                <w:b/>
              </w:rPr>
              <w:t xml:space="preserve">Criterios para </w:t>
            </w:r>
            <w:smartTag w:uri="urn:schemas-microsoft-com:office:smarttags" w:element="PersonName">
              <w:smartTagPr>
                <w:attr w:name="ProductID" w:val="la Evaluaci￳n."/>
              </w:smartTagPr>
              <w:r w:rsidRPr="00783A82">
                <w:rPr>
                  <w:b/>
                </w:rPr>
                <w:t>la Evaluación.</w:t>
              </w:r>
            </w:smartTag>
          </w:p>
          <w:p w:rsidR="00A10A3B" w:rsidRPr="006D026E" w:rsidRDefault="00A10A3B" w:rsidP="00615BCA">
            <w:pPr>
              <w:ind w:left="420"/>
              <w:rPr>
                <w:rFonts w:ascii="CG Times" w:hAnsi="CG Times"/>
                <w:bCs w:val="0"/>
                <w:sz w:val="16"/>
                <w:szCs w:val="16"/>
              </w:rPr>
            </w:pPr>
            <w:r>
              <w:rPr>
                <w:rFonts w:ascii="CG Times" w:hAnsi="CG Times"/>
                <w:bCs w:val="0"/>
              </w:rPr>
              <w:t xml:space="preserve"> </w:t>
            </w:r>
          </w:p>
          <w:p w:rsidR="00A10A3B" w:rsidRPr="007E61C7" w:rsidRDefault="00A10A3B" w:rsidP="00A10A3B">
            <w:pPr>
              <w:numPr>
                <w:ilvl w:val="0"/>
                <w:numId w:val="8"/>
              </w:numPr>
              <w:ind w:firstLine="360"/>
            </w:pPr>
            <w:r w:rsidRPr="007E61C7">
              <w:t>Ent</w:t>
            </w:r>
            <w:r>
              <w:t>rega puntual de los ejercicios.</w:t>
            </w:r>
          </w:p>
          <w:p w:rsidR="00A10A3B" w:rsidRPr="007E61C7" w:rsidRDefault="00A10A3B" w:rsidP="00A10A3B">
            <w:pPr>
              <w:numPr>
                <w:ilvl w:val="0"/>
                <w:numId w:val="8"/>
              </w:numPr>
              <w:ind w:firstLine="360"/>
            </w:pPr>
            <w:r w:rsidRPr="007E61C7">
              <w:t xml:space="preserve">Cumplir con las especificaciones que se indiquen para las láminas. </w:t>
            </w:r>
          </w:p>
          <w:p w:rsidR="00A10A3B" w:rsidRPr="007E61C7" w:rsidRDefault="00A10A3B" w:rsidP="00A10A3B">
            <w:pPr>
              <w:numPr>
                <w:ilvl w:val="0"/>
                <w:numId w:val="8"/>
              </w:numPr>
              <w:ind w:firstLine="360"/>
            </w:pPr>
            <w:r w:rsidRPr="007E61C7">
              <w:t xml:space="preserve">Precisión en </w:t>
            </w:r>
            <w:r>
              <w:t>la representación gráfica.</w:t>
            </w:r>
          </w:p>
          <w:p w:rsidR="00A10A3B" w:rsidRPr="007E61C7" w:rsidRDefault="00A10A3B" w:rsidP="00A10A3B">
            <w:pPr>
              <w:numPr>
                <w:ilvl w:val="0"/>
                <w:numId w:val="8"/>
              </w:numPr>
              <w:ind w:firstLine="360"/>
            </w:pPr>
            <w:r w:rsidRPr="007E61C7">
              <w:t>Limpieza y calidad en los dibujos.</w:t>
            </w:r>
          </w:p>
          <w:p w:rsidR="00A10A3B" w:rsidRDefault="00A10A3B" w:rsidP="00615BCA">
            <w:pPr>
              <w:spacing w:line="360" w:lineRule="auto"/>
              <w:ind w:left="1680"/>
              <w:rPr>
                <w:sz w:val="16"/>
                <w:szCs w:val="16"/>
              </w:rPr>
            </w:pPr>
          </w:p>
          <w:p w:rsidR="00A10A3B" w:rsidRDefault="00A10A3B" w:rsidP="00615BCA">
            <w:pPr>
              <w:spacing w:line="360" w:lineRule="auto"/>
              <w:ind w:left="1680"/>
              <w:rPr>
                <w:sz w:val="16"/>
                <w:szCs w:val="16"/>
              </w:rPr>
            </w:pPr>
          </w:p>
          <w:p w:rsidR="00A10A3B" w:rsidRPr="00D676DF" w:rsidRDefault="00A10A3B" w:rsidP="00615BCA">
            <w:pPr>
              <w:spacing w:line="360" w:lineRule="auto"/>
              <w:ind w:left="1680"/>
              <w:rPr>
                <w:sz w:val="16"/>
                <w:szCs w:val="16"/>
              </w:rPr>
            </w:pPr>
          </w:p>
        </w:tc>
      </w:tr>
    </w:tbl>
    <w:p w:rsidR="00A10A3B" w:rsidRPr="00783A82" w:rsidRDefault="00A10A3B" w:rsidP="00A10A3B">
      <w:pPr>
        <w:jc w:val="both"/>
        <w:rPr>
          <w:b/>
        </w:rPr>
      </w:pPr>
    </w:p>
    <w:tbl>
      <w:tblPr>
        <w:tblW w:w="13608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6812"/>
        <w:gridCol w:w="6796"/>
      </w:tblGrid>
      <w:tr w:rsidR="00A10A3B" w:rsidRPr="00783A82" w:rsidTr="00615BC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36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10A3B" w:rsidRPr="00783A82" w:rsidRDefault="00A10A3B" w:rsidP="00615BCA">
            <w:pPr>
              <w:jc w:val="center"/>
              <w:rPr>
                <w:b/>
              </w:rPr>
            </w:pPr>
            <w:r w:rsidRPr="00783A82">
              <w:rPr>
                <w:b/>
              </w:rPr>
              <w:t xml:space="preserve"> IX.  BIBLIOGRAFÍA</w:t>
            </w:r>
          </w:p>
        </w:tc>
      </w:tr>
      <w:tr w:rsidR="00A10A3B" w:rsidRPr="00783A82" w:rsidTr="00615BCA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6812" w:type="dxa"/>
            <w:tcBorders>
              <w:top w:val="double" w:sz="6" w:space="0" w:color="auto"/>
              <w:left w:val="double" w:sz="6" w:space="0" w:color="auto"/>
            </w:tcBorders>
          </w:tcPr>
          <w:p w:rsidR="00A10A3B" w:rsidRPr="00783A82" w:rsidRDefault="00A10A3B" w:rsidP="00615BCA">
            <w:pPr>
              <w:rPr>
                <w:b/>
              </w:rPr>
            </w:pPr>
            <w:r w:rsidRPr="00783A82">
              <w:rPr>
                <w:b/>
              </w:rPr>
              <w:t>Básica</w:t>
            </w:r>
          </w:p>
        </w:tc>
        <w:tc>
          <w:tcPr>
            <w:tcW w:w="6796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A10A3B" w:rsidRPr="00F407D7" w:rsidRDefault="00A10A3B" w:rsidP="00615BCA">
            <w:pPr>
              <w:rPr>
                <w:b/>
              </w:rPr>
            </w:pPr>
            <w:r w:rsidRPr="00F407D7">
              <w:rPr>
                <w:b/>
                <w:sz w:val="20"/>
              </w:rPr>
              <w:t>Complementaria.</w:t>
            </w:r>
            <w:r w:rsidRPr="00F407D7">
              <w:rPr>
                <w:b/>
              </w:rPr>
              <w:t xml:space="preserve"> </w:t>
            </w:r>
          </w:p>
        </w:tc>
      </w:tr>
      <w:tr w:rsidR="00A10A3B" w:rsidRPr="00783A82" w:rsidTr="00615BCA">
        <w:tblPrEx>
          <w:tblCellMar>
            <w:top w:w="0" w:type="dxa"/>
            <w:bottom w:w="0" w:type="dxa"/>
          </w:tblCellMar>
        </w:tblPrEx>
        <w:trPr>
          <w:trHeight w:val="7612"/>
        </w:trPr>
        <w:tc>
          <w:tcPr>
            <w:tcW w:w="68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A10A3B" w:rsidRDefault="00A10A3B" w:rsidP="00615BCA">
            <w:pPr>
              <w:rPr>
                <w:b/>
              </w:rPr>
            </w:pPr>
          </w:p>
          <w:p w:rsidR="00A10A3B" w:rsidRDefault="00A10A3B" w:rsidP="00615BCA">
            <w:r w:rsidRPr="00783A82">
              <w:rPr>
                <w:b/>
              </w:rPr>
              <w:t>DANTZIC, CINTHIA MARIS</w:t>
            </w:r>
            <w:r w:rsidRPr="00783A82">
              <w:t>, 1994</w:t>
            </w:r>
            <w:r>
              <w:t xml:space="preserve">, </w:t>
            </w:r>
            <w:r w:rsidRPr="00783A82">
              <w:t>Diseño Visual, introducción a las artes visuales. E</w:t>
            </w:r>
            <w:r>
              <w:t>d</w:t>
            </w:r>
            <w:r w:rsidRPr="00783A82">
              <w:t>. Trillas, México</w:t>
            </w:r>
            <w:r>
              <w:t>.</w:t>
            </w:r>
          </w:p>
          <w:p w:rsidR="00A10A3B" w:rsidRDefault="00A10A3B" w:rsidP="00615BCA">
            <w:pPr>
              <w:rPr>
                <w:b/>
              </w:rPr>
            </w:pPr>
          </w:p>
          <w:p w:rsidR="00A10A3B" w:rsidRPr="00783A82" w:rsidRDefault="00A10A3B" w:rsidP="00615BCA">
            <w:r w:rsidRPr="00783A82">
              <w:rPr>
                <w:b/>
              </w:rPr>
              <w:t>DONDIS,  D.A.</w:t>
            </w:r>
            <w:r w:rsidRPr="00783A82">
              <w:t>.</w:t>
            </w:r>
            <w:r>
              <w:t>,</w:t>
            </w:r>
            <w:r w:rsidRPr="00783A82">
              <w:t>1976.</w:t>
            </w:r>
            <w:r>
              <w:t xml:space="preserve">, </w:t>
            </w:r>
            <w:r w:rsidRPr="00783A82">
              <w:t xml:space="preserve">Sintaxis de </w:t>
            </w:r>
            <w:smartTag w:uri="urn:schemas-microsoft-com:office:smarttags" w:element="PersonName">
              <w:smartTagPr>
                <w:attr w:name="ProductID" w:val="la Imagen"/>
              </w:smartTagPr>
              <w:r w:rsidRPr="00783A82">
                <w:t>la Imagen</w:t>
              </w:r>
            </w:smartTag>
            <w:r w:rsidRPr="00783A82">
              <w:t>, E</w:t>
            </w:r>
            <w:r>
              <w:t>d</w:t>
            </w:r>
            <w:r w:rsidRPr="00783A82">
              <w:t xml:space="preserve">. Gustavo Gili, Barcelona, </w:t>
            </w:r>
          </w:p>
          <w:p w:rsidR="00A10A3B" w:rsidRDefault="00A10A3B" w:rsidP="00615BCA"/>
          <w:p w:rsidR="00A10A3B" w:rsidRDefault="00A10A3B" w:rsidP="00615BCA">
            <w:r w:rsidRPr="00783A82">
              <w:rPr>
                <w:b/>
              </w:rPr>
              <w:t xml:space="preserve"> GILIAM SCOUT, ROBERTO</w:t>
            </w:r>
            <w:r w:rsidRPr="00783A82">
              <w:t>., 1993</w:t>
            </w:r>
            <w:r>
              <w:t xml:space="preserve">, </w:t>
            </w:r>
            <w:r w:rsidRPr="00783A82">
              <w:t xml:space="preserve">Fundamentos del Diseño, </w:t>
            </w:r>
            <w:r>
              <w:t xml:space="preserve">Ed. </w:t>
            </w:r>
            <w:r w:rsidRPr="00783A82">
              <w:t xml:space="preserve"> </w:t>
            </w:r>
            <w:proofErr w:type="spellStart"/>
            <w:r w:rsidRPr="00783A82">
              <w:t>Limusa</w:t>
            </w:r>
            <w:proofErr w:type="spellEnd"/>
            <w:r w:rsidRPr="00783A82">
              <w:t xml:space="preserve">, </w:t>
            </w:r>
            <w:r>
              <w:t>2ª. Reimpresión, México.</w:t>
            </w:r>
          </w:p>
          <w:p w:rsidR="00A10A3B" w:rsidRPr="00783A82" w:rsidRDefault="00A10A3B" w:rsidP="00615BCA"/>
          <w:p w:rsidR="00A10A3B" w:rsidRPr="00783A82" w:rsidRDefault="00A10A3B" w:rsidP="00615BCA">
            <w:r w:rsidRPr="00783A82">
              <w:rPr>
                <w:b/>
              </w:rPr>
              <w:t>MARIN D’HOTELLIERE, JOSE LUIS</w:t>
            </w:r>
            <w:r w:rsidRPr="00783A82">
              <w:t>, 1990</w:t>
            </w:r>
            <w:r>
              <w:t xml:space="preserve">, </w:t>
            </w:r>
            <w:r w:rsidRPr="00783A82">
              <w:t>Introducción al dibujo técnico arquitectónico. ED. Trillas. México</w:t>
            </w:r>
            <w:proofErr w:type="gramStart"/>
            <w:r w:rsidRPr="00783A82">
              <w:t>..</w:t>
            </w:r>
            <w:proofErr w:type="gramEnd"/>
          </w:p>
          <w:p w:rsidR="00A10A3B" w:rsidRPr="00783A82" w:rsidRDefault="00A10A3B" w:rsidP="00615BCA">
            <w:pPr>
              <w:jc w:val="both"/>
              <w:rPr>
                <w:b/>
              </w:rPr>
            </w:pPr>
          </w:p>
          <w:p w:rsidR="00A10A3B" w:rsidRDefault="00A10A3B" w:rsidP="00615BCA">
            <w:r w:rsidRPr="00783A82">
              <w:rPr>
                <w:b/>
              </w:rPr>
              <w:t>MUNARI, BRUNO</w:t>
            </w:r>
            <w:r w:rsidRPr="00783A82">
              <w:t>., 1969</w:t>
            </w:r>
            <w:r>
              <w:t xml:space="preserve">, </w:t>
            </w:r>
            <w:r w:rsidRPr="00783A82">
              <w:t>Diseño y comunicación visu</w:t>
            </w:r>
            <w:r>
              <w:t>al, Ed. Gustavo Pili, Barcelona.</w:t>
            </w:r>
          </w:p>
          <w:p w:rsidR="00A10A3B" w:rsidRPr="00783A82" w:rsidRDefault="00A10A3B" w:rsidP="00615BCA"/>
          <w:p w:rsidR="00A10A3B" w:rsidRPr="00783A82" w:rsidRDefault="00A10A3B" w:rsidP="00615BCA">
            <w:pPr>
              <w:jc w:val="both"/>
            </w:pPr>
            <w:r w:rsidRPr="00783A82">
              <w:rPr>
                <w:b/>
              </w:rPr>
              <w:t>NORMA MEXICANA</w:t>
            </w:r>
            <w:r w:rsidRPr="00783A82">
              <w:t>. 1970</w:t>
            </w:r>
            <w:r>
              <w:t xml:space="preserve">, </w:t>
            </w:r>
            <w:r w:rsidRPr="00783A82">
              <w:t>Dibujo téc</w:t>
            </w:r>
            <w:r>
              <w:t xml:space="preserve">nico para </w:t>
            </w:r>
            <w:smartTag w:uri="urn:schemas-microsoft-com:office:smarttags" w:element="PersonName">
              <w:smartTagPr>
                <w:attr w:name="ProductID" w:val="la Industria Mec￡nica"/>
              </w:smartTagPr>
              <w:r>
                <w:t>la Industria Mecánica</w:t>
              </w:r>
            </w:smartTag>
            <w:r>
              <w:t xml:space="preserve">, </w:t>
            </w:r>
            <w:r w:rsidRPr="00783A82">
              <w:t xml:space="preserve"> </w:t>
            </w:r>
            <w:r w:rsidRPr="00783A82">
              <w:rPr>
                <w:b/>
              </w:rPr>
              <w:t>DGN</w:t>
            </w:r>
            <w:r w:rsidRPr="00783A82">
              <w:t xml:space="preserve"> Secretaria de Industria y Comercio</w:t>
            </w:r>
          </w:p>
          <w:p w:rsidR="00A10A3B" w:rsidRPr="00783A82" w:rsidRDefault="00A10A3B" w:rsidP="00615BCA">
            <w:pPr>
              <w:jc w:val="both"/>
              <w:rPr>
                <w:b/>
              </w:rPr>
            </w:pPr>
          </w:p>
          <w:p w:rsidR="00A10A3B" w:rsidRPr="00783A82" w:rsidRDefault="00A10A3B" w:rsidP="00615BCA">
            <w:r w:rsidRPr="00783A82">
              <w:rPr>
                <w:b/>
              </w:rPr>
              <w:t>SANSMAREZ</w:t>
            </w:r>
            <w:r w:rsidRPr="00783A82">
              <w:t>.</w:t>
            </w:r>
            <w:r>
              <w:t xml:space="preserve"> </w:t>
            </w:r>
            <w:r w:rsidRPr="005E1177">
              <w:rPr>
                <w:b/>
              </w:rPr>
              <w:t>M</w:t>
            </w:r>
            <w:r>
              <w:t>.</w:t>
            </w:r>
            <w:r w:rsidRPr="00783A82">
              <w:t>, Diseño Básico, Dinámica de la forma visual en las artes plásticas, E</w:t>
            </w:r>
            <w:r>
              <w:t>d</w:t>
            </w:r>
            <w:r w:rsidRPr="00783A82">
              <w:t xml:space="preserve">. Gustavo </w:t>
            </w:r>
            <w:r>
              <w:t>Pili, México.</w:t>
            </w:r>
          </w:p>
          <w:p w:rsidR="00A10A3B" w:rsidRPr="00783A82" w:rsidRDefault="00A10A3B" w:rsidP="00615BCA">
            <w:pPr>
              <w:rPr>
                <w:b/>
              </w:rPr>
            </w:pPr>
          </w:p>
          <w:p w:rsidR="00A10A3B" w:rsidRDefault="00A10A3B" w:rsidP="00615BCA">
            <w:r w:rsidRPr="00783A82">
              <w:rPr>
                <w:b/>
              </w:rPr>
              <w:t>WONG, WUCIUS</w:t>
            </w:r>
            <w:r w:rsidRPr="00783A82">
              <w:t>., 1985</w:t>
            </w:r>
            <w:r>
              <w:t xml:space="preserve">, </w:t>
            </w:r>
            <w:r w:rsidRPr="00783A82">
              <w:t xml:space="preserve">.Fundamentos del diseño </w:t>
            </w:r>
            <w:proofErr w:type="spellStart"/>
            <w:r w:rsidRPr="00783A82">
              <w:t>bi</w:t>
            </w:r>
            <w:proofErr w:type="spellEnd"/>
            <w:r w:rsidRPr="00783A82">
              <w:t xml:space="preserve"> y tridimensional, ED. G</w:t>
            </w:r>
            <w:r>
              <w:t>. G</w:t>
            </w:r>
            <w:r w:rsidRPr="00783A82">
              <w:t>ili, Barcelona</w:t>
            </w:r>
            <w:r>
              <w:t>.</w:t>
            </w:r>
          </w:p>
          <w:p w:rsidR="00A10A3B" w:rsidRDefault="00A10A3B" w:rsidP="00615BCA"/>
          <w:p w:rsidR="00A10A3B" w:rsidRDefault="00A10A3B" w:rsidP="00615BCA"/>
          <w:p w:rsidR="00A10A3B" w:rsidRDefault="00A10A3B" w:rsidP="00615BCA"/>
          <w:p w:rsidR="00A10A3B" w:rsidRDefault="00A10A3B" w:rsidP="00615BCA"/>
          <w:p w:rsidR="00A10A3B" w:rsidRDefault="00A10A3B" w:rsidP="00615BCA"/>
          <w:p w:rsidR="00A10A3B" w:rsidRDefault="00A10A3B" w:rsidP="00615BCA"/>
          <w:p w:rsidR="00A10A3B" w:rsidRDefault="00A10A3B" w:rsidP="00615BCA"/>
          <w:p w:rsidR="00A10A3B" w:rsidRDefault="00A10A3B" w:rsidP="00615BCA"/>
          <w:p w:rsidR="00A10A3B" w:rsidRPr="00783A82" w:rsidRDefault="00A10A3B" w:rsidP="00615BCA">
            <w:pPr>
              <w:rPr>
                <w:b/>
              </w:rPr>
            </w:pPr>
          </w:p>
        </w:tc>
        <w:tc>
          <w:tcPr>
            <w:tcW w:w="67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10A3B" w:rsidRPr="00783A82" w:rsidRDefault="00A10A3B" w:rsidP="00615BCA">
            <w:pPr>
              <w:rPr>
                <w:b/>
              </w:rPr>
            </w:pPr>
          </w:p>
          <w:p w:rsidR="00A10A3B" w:rsidRPr="00783A82" w:rsidRDefault="00A10A3B" w:rsidP="00615BCA"/>
          <w:p w:rsidR="00A10A3B" w:rsidRPr="00783A82" w:rsidRDefault="00A10A3B" w:rsidP="00615BCA">
            <w:r w:rsidRPr="00783A82">
              <w:rPr>
                <w:b/>
              </w:rPr>
              <w:t>NIETO CABRERA, JESUS</w:t>
            </w:r>
            <w:r w:rsidRPr="00783A82">
              <w:t>. 1991</w:t>
            </w:r>
            <w:r>
              <w:t xml:space="preserve">, </w:t>
            </w:r>
            <w:r w:rsidRPr="00783A82">
              <w:t>Dibujo Técnico Didáctico 3. E</w:t>
            </w:r>
            <w:r>
              <w:t>d</w:t>
            </w:r>
            <w:r w:rsidRPr="00783A82">
              <w:t>. Trillas. México</w:t>
            </w:r>
            <w:proofErr w:type="gramStart"/>
            <w:r w:rsidRPr="00783A82">
              <w:t>..</w:t>
            </w:r>
            <w:proofErr w:type="gramEnd"/>
          </w:p>
          <w:p w:rsidR="00A10A3B" w:rsidRDefault="00A10A3B" w:rsidP="00615BCA">
            <w:pPr>
              <w:rPr>
                <w:b/>
              </w:rPr>
            </w:pPr>
          </w:p>
          <w:p w:rsidR="00A10A3B" w:rsidRDefault="00A10A3B" w:rsidP="00615BCA">
            <w:r w:rsidRPr="00783A82">
              <w:rPr>
                <w:b/>
              </w:rPr>
              <w:t>PHILLIPS G. BUNCE</w:t>
            </w:r>
            <w:r w:rsidRPr="00783A82">
              <w:t xml:space="preserve">., </w:t>
            </w:r>
            <w:r>
              <w:t xml:space="preserve">1992, </w:t>
            </w:r>
            <w:r w:rsidRPr="00783A82">
              <w:t>Diseños de Repetición Manual para Diseñadores, artistas y Arquitectos. E</w:t>
            </w:r>
            <w:r>
              <w:t>d</w:t>
            </w:r>
            <w:r w:rsidRPr="00783A82">
              <w:t>. G</w:t>
            </w:r>
            <w:r>
              <w:t>. Gili, México.</w:t>
            </w:r>
          </w:p>
          <w:p w:rsidR="00A10A3B" w:rsidRPr="00783A82" w:rsidRDefault="00A10A3B" w:rsidP="00615BCA"/>
          <w:p w:rsidR="00A10A3B" w:rsidRPr="00783A82" w:rsidRDefault="00A10A3B" w:rsidP="00615BCA">
            <w:r w:rsidRPr="00783A82">
              <w:rPr>
                <w:b/>
              </w:rPr>
              <w:t>PUENTE, ROSA</w:t>
            </w:r>
            <w:r w:rsidRPr="00783A82">
              <w:t>., 1989</w:t>
            </w:r>
            <w:r>
              <w:t xml:space="preserve">, </w:t>
            </w:r>
            <w:r w:rsidRPr="00783A82">
              <w:t xml:space="preserve">Dibujo y educación visual, Curso para </w:t>
            </w:r>
            <w:smartTag w:uri="urn:schemas-microsoft-com:office:smarttags" w:element="PersonName">
              <w:smartTagPr>
                <w:attr w:name="ProductID" w:val="la Ense￱anza Media"/>
              </w:smartTagPr>
              <w:r w:rsidRPr="00783A82">
                <w:t>la Enseñanza Media</w:t>
              </w:r>
            </w:smartTag>
            <w:r>
              <w:t xml:space="preserve"> y Superior, </w:t>
            </w:r>
            <w:r w:rsidRPr="00783A82">
              <w:t>Ed</w:t>
            </w:r>
            <w:r>
              <w:t xml:space="preserve">. </w:t>
            </w:r>
            <w:r w:rsidRPr="00783A82">
              <w:t>G</w:t>
            </w:r>
            <w:r>
              <w:t xml:space="preserve">. </w:t>
            </w:r>
            <w:r w:rsidRPr="00783A82">
              <w:t>Gili,  México.</w:t>
            </w:r>
          </w:p>
          <w:p w:rsidR="00A10A3B" w:rsidRPr="00630073" w:rsidRDefault="00A10A3B" w:rsidP="00615BCA">
            <w:pPr>
              <w:pStyle w:val="Prrafodelista"/>
              <w:spacing w:line="360" w:lineRule="auto"/>
              <w:ind w:left="709"/>
              <w:jc w:val="both"/>
              <w:rPr>
                <w:lang w:val="es-ES"/>
              </w:rPr>
            </w:pPr>
            <w:r w:rsidRPr="00630073">
              <w:rPr>
                <w:lang w:val="es-ES"/>
              </w:rPr>
              <w:t>.</w:t>
            </w:r>
          </w:p>
          <w:p w:rsidR="00A10A3B" w:rsidRPr="00783A82" w:rsidRDefault="00A10A3B" w:rsidP="00615BCA">
            <w:pPr>
              <w:pStyle w:val="Prrafodelista"/>
              <w:spacing w:line="360" w:lineRule="auto"/>
              <w:ind w:left="709"/>
              <w:jc w:val="both"/>
              <w:rPr>
                <w:b/>
              </w:rPr>
            </w:pPr>
          </w:p>
        </w:tc>
      </w:tr>
    </w:tbl>
    <w:p w:rsidR="00BF3281" w:rsidRDefault="00BF3281" w:rsidP="00A10A3B"/>
    <w:sectPr w:rsidR="00BF3281" w:rsidSect="00A10A3B">
      <w:pgSz w:w="16838" w:h="11906" w:orient="landscape"/>
      <w:pgMar w:top="709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00000000" w:usb2="000001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2D1"/>
    <w:multiLevelType w:val="hybridMultilevel"/>
    <w:tmpl w:val="05002172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Monotype Sort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Monotype Sort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Monotype Sort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1ED05A5B"/>
    <w:multiLevelType w:val="multilevel"/>
    <w:tmpl w:val="44E0D7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2">
    <w:nsid w:val="32EC408F"/>
    <w:multiLevelType w:val="hybridMultilevel"/>
    <w:tmpl w:val="267E0FFA"/>
    <w:lvl w:ilvl="0" w:tplc="0492CC4E">
      <w:start w:val="1"/>
      <w:numFmt w:val="bullet"/>
      <w:lvlText w:val="­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Monotype Sort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Monotype Sort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Monotype Sort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">
    <w:nsid w:val="343C0EFE"/>
    <w:multiLevelType w:val="hybridMultilevel"/>
    <w:tmpl w:val="1D943710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Monotype Sort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Monotype Sort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Monotype Sort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">
    <w:nsid w:val="47D20536"/>
    <w:multiLevelType w:val="multilevel"/>
    <w:tmpl w:val="25FA47A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5">
    <w:nsid w:val="4B873C69"/>
    <w:multiLevelType w:val="hybridMultilevel"/>
    <w:tmpl w:val="22567EB4"/>
    <w:lvl w:ilvl="0" w:tplc="0492CC4E">
      <w:start w:val="1"/>
      <w:numFmt w:val="bullet"/>
      <w:lvlText w:val="­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Monotype Sort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Monotype Sort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Monotype Sort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6">
    <w:nsid w:val="4D7A0934"/>
    <w:multiLevelType w:val="hybridMultilevel"/>
    <w:tmpl w:val="AB08C14E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689EDC5E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cs="Monotype Sort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Monotype Sort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Monotype Sort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7">
    <w:nsid w:val="51BE2195"/>
    <w:multiLevelType w:val="hybridMultilevel"/>
    <w:tmpl w:val="F2B48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Sort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Sort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Sort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2F3E00"/>
    <w:multiLevelType w:val="hybridMultilevel"/>
    <w:tmpl w:val="A5E6DA6C"/>
    <w:lvl w:ilvl="0" w:tplc="0492CC4E">
      <w:start w:val="1"/>
      <w:numFmt w:val="bullet"/>
      <w:lvlText w:val="­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Monotype Sort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Monotype Sort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Monotype Sort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0A3B"/>
    <w:rsid w:val="00A10A3B"/>
    <w:rsid w:val="00BF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A3B"/>
    <w:pPr>
      <w:spacing w:after="0" w:line="240" w:lineRule="auto"/>
    </w:pPr>
    <w:rPr>
      <w:rFonts w:ascii="Arial" w:eastAsia="MS Mincho" w:hAnsi="Arial" w:cs="Arial"/>
      <w:bCs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10A3B"/>
    <w:pPr>
      <w:ind w:left="720"/>
      <w:contextualSpacing/>
    </w:pPr>
    <w:rPr>
      <w:rFonts w:ascii="Times New Roman" w:eastAsia="Times New Roman" w:hAnsi="Times New Roman" w:cs="Times New Roman"/>
      <w:bCs w:val="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2613</Words>
  <Characters>14374</Characters>
  <Application>Microsoft Office Word</Application>
  <DocSecurity>0</DocSecurity>
  <Lines>119</Lines>
  <Paragraphs>33</Paragraphs>
  <ScaleCrop>false</ScaleCrop>
  <Company>Windows uE</Company>
  <LinksUpToDate>false</LinksUpToDate>
  <CharactersWithSpaces>16954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2009-02-11T23:54:00Z</dcterms:created>
  <dcterms:modified xsi:type="dcterms:W3CDTF">2009-02-11T23:56:00Z</dcterms:modified>
</cp:coreProperties>
</file>